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4021F" w14:textId="651CC60B" w:rsidR="004C4BCF" w:rsidRPr="00486FC4" w:rsidRDefault="00480A90" w:rsidP="00480A90">
      <w:pPr>
        <w:pStyle w:val="NormalWeb"/>
        <w:shd w:val="clear" w:color="auto" w:fill="FFFFFF" w:themeFill="background1"/>
        <w:spacing w:before="0" w:beforeAutospacing="0" w:after="240" w:afterAutospacing="0" w:line="240" w:lineRule="atLeast"/>
        <w:jc w:val="center"/>
        <w:rPr>
          <w:rFonts w:ascii="Calibri" w:hAnsi="Calibri" w:cs="Arial"/>
          <w:b/>
          <w:bCs/>
          <w:sz w:val="20"/>
          <w:szCs w:val="20"/>
          <w:u w:val="single"/>
        </w:rPr>
      </w:pPr>
      <w:r w:rsidRPr="00480A90">
        <w:rPr>
          <w:rFonts w:ascii="Calibri" w:hAnsi="Calibri" w:cs="Arial"/>
          <w:b/>
          <w:bCs/>
          <w:sz w:val="20"/>
          <w:szCs w:val="20"/>
          <w:u w:val="single"/>
        </w:rPr>
        <w:t>LOS PARTICIPANTES CONOCERÁN INICIATIVAS DE DESARROLLO RURAL, CREATIVIDAD E INNOVACIÓN EN EL VALLE DEL NANSA Y SANTANDER</w:t>
      </w:r>
    </w:p>
    <w:p w14:paraId="41623C06" w14:textId="02F7C4A5" w:rsidR="004C4BCF" w:rsidRPr="00EB0D34" w:rsidRDefault="00EB0D34" w:rsidP="00480A90">
      <w:pPr>
        <w:pStyle w:val="Encabezado"/>
        <w:jc w:val="center"/>
        <w:rPr>
          <w:rFonts w:cs="Arial"/>
          <w:b/>
          <w:bCs/>
          <w:color w:val="C00000"/>
          <w:sz w:val="44"/>
          <w:szCs w:val="44"/>
          <w:lang w:val="es-ES"/>
        </w:rPr>
      </w:pPr>
      <w:r w:rsidRPr="00EB0D34">
        <w:rPr>
          <w:rFonts w:cs="Arial"/>
          <w:b/>
          <w:bCs/>
          <w:color w:val="C00000"/>
          <w:sz w:val="44"/>
          <w:szCs w:val="44"/>
          <w:lang w:val="es-ES"/>
        </w:rPr>
        <w:t>32 jóvenes latinoamericanos llegan a Cantabria para continuar su formación en liderazgo y servicio público de la mano de la Fundación Botín</w:t>
      </w:r>
    </w:p>
    <w:p w14:paraId="70A58712" w14:textId="77777777" w:rsidR="004C4BCF" w:rsidRPr="003C0E41" w:rsidRDefault="004C4BCF" w:rsidP="004C4BCF">
      <w:pPr>
        <w:pStyle w:val="NormalWeb"/>
        <w:shd w:val="clear" w:color="auto" w:fill="FFFFFF"/>
        <w:spacing w:before="0" w:beforeAutospacing="0" w:after="0" w:afterAutospacing="0" w:line="240" w:lineRule="atLeast"/>
        <w:jc w:val="both"/>
        <w:rPr>
          <w:rFonts w:ascii="Calibri" w:hAnsi="Calibri" w:cs="Arial"/>
          <w:b/>
          <w:szCs w:val="28"/>
        </w:rPr>
      </w:pPr>
    </w:p>
    <w:p w14:paraId="408323CD" w14:textId="08693DC3" w:rsidR="00760A11" w:rsidRPr="00BF6450" w:rsidRDefault="00BF6450" w:rsidP="00BF6450">
      <w:pPr>
        <w:pStyle w:val="NormalWeb"/>
        <w:numPr>
          <w:ilvl w:val="0"/>
          <w:numId w:val="24"/>
        </w:numPr>
        <w:shd w:val="clear" w:color="auto" w:fill="FFFFFF" w:themeFill="background1"/>
        <w:spacing w:before="0" w:beforeAutospacing="0" w:after="0" w:afterAutospacing="0" w:line="240" w:lineRule="atLeast"/>
        <w:ind w:left="357" w:hanging="357"/>
        <w:jc w:val="both"/>
        <w:rPr>
          <w:rFonts w:ascii="Calibri" w:hAnsi="Calibri" w:cs="Arial"/>
          <w:b/>
          <w:bCs/>
          <w:sz w:val="22"/>
          <w:szCs w:val="22"/>
        </w:rPr>
      </w:pPr>
      <w:r w:rsidRPr="00BF6450">
        <w:rPr>
          <w:rFonts w:ascii="Calibri" w:hAnsi="Calibri" w:cs="Arial"/>
          <w:b/>
          <w:bCs/>
          <w:sz w:val="22"/>
          <w:szCs w:val="22"/>
        </w:rPr>
        <w:t>El Programa para el Fortalecimiento de la Función Pública en América Latina busca identificar, formar y conectar a jóvenes universitarios con talento y vocación de servicio público, proporcionándoles herramientas para contribuir a la mejora de la gestión pública y al desarrollo de sus países.</w:t>
      </w:r>
    </w:p>
    <w:p w14:paraId="691E355E" w14:textId="77777777" w:rsidR="00760A11" w:rsidRPr="00760A11" w:rsidRDefault="00760A11" w:rsidP="00760A11">
      <w:pPr>
        <w:pStyle w:val="NormalWeb"/>
        <w:shd w:val="clear" w:color="auto" w:fill="FFFFFF" w:themeFill="background1"/>
        <w:spacing w:before="0" w:beforeAutospacing="0" w:after="0" w:afterAutospacing="0" w:line="240" w:lineRule="atLeast"/>
        <w:ind w:left="357"/>
        <w:jc w:val="both"/>
        <w:rPr>
          <w:rFonts w:ascii="Calibri" w:hAnsi="Calibri" w:cs="Arial"/>
          <w:b/>
          <w:bCs/>
          <w:sz w:val="22"/>
          <w:szCs w:val="22"/>
        </w:rPr>
      </w:pPr>
    </w:p>
    <w:p w14:paraId="228506A7" w14:textId="66E63515" w:rsidR="00760A11" w:rsidRPr="005113A5" w:rsidRDefault="00480A90" w:rsidP="005113A5">
      <w:pPr>
        <w:pStyle w:val="NormalWeb"/>
        <w:numPr>
          <w:ilvl w:val="0"/>
          <w:numId w:val="24"/>
        </w:numPr>
        <w:shd w:val="clear" w:color="auto" w:fill="FFFFFF" w:themeFill="background1"/>
        <w:spacing w:before="0" w:beforeAutospacing="0" w:after="0" w:afterAutospacing="0" w:line="240" w:lineRule="atLeast"/>
        <w:ind w:left="357" w:hanging="357"/>
        <w:jc w:val="both"/>
        <w:rPr>
          <w:rFonts w:ascii="Calibri" w:hAnsi="Calibri" w:cs="Arial"/>
          <w:b/>
          <w:bCs/>
          <w:sz w:val="22"/>
          <w:szCs w:val="22"/>
        </w:rPr>
      </w:pPr>
      <w:r w:rsidRPr="00480A90">
        <w:rPr>
          <w:rFonts w:ascii="Calibri" w:hAnsi="Calibri" w:cs="Arial"/>
          <w:b/>
          <w:bCs/>
          <w:sz w:val="22"/>
          <w:szCs w:val="22"/>
        </w:rPr>
        <w:t>Del 2</w:t>
      </w:r>
      <w:r w:rsidR="004A6391">
        <w:rPr>
          <w:rFonts w:ascii="Calibri" w:hAnsi="Calibri" w:cs="Arial"/>
          <w:b/>
          <w:bCs/>
          <w:sz w:val="22"/>
          <w:szCs w:val="22"/>
        </w:rPr>
        <w:t>6</w:t>
      </w:r>
      <w:r w:rsidRPr="00480A90">
        <w:rPr>
          <w:rFonts w:ascii="Calibri" w:hAnsi="Calibri" w:cs="Arial"/>
          <w:b/>
          <w:bCs/>
          <w:sz w:val="22"/>
          <w:szCs w:val="22"/>
        </w:rPr>
        <w:t xml:space="preserve"> al 28 de octubre, </w:t>
      </w:r>
      <w:r w:rsidR="005113A5" w:rsidRPr="005113A5">
        <w:rPr>
          <w:rFonts w:ascii="Calibri" w:hAnsi="Calibri" w:cs="Arial"/>
          <w:b/>
          <w:bCs/>
          <w:sz w:val="22"/>
          <w:szCs w:val="22"/>
        </w:rPr>
        <w:t>participarán en actividades en el Valle del Nansa y Santander, donde conocerán el Programa de Desarrollo Rural de la Fundación Botín, trabajarán junto a los jóvenes del Festival ON y visitarán el Puerto de Santander y el Real Racing Club.</w:t>
      </w:r>
    </w:p>
    <w:p w14:paraId="56840A1E" w14:textId="77777777" w:rsidR="00760A11" w:rsidRPr="00760A11" w:rsidRDefault="00760A11" w:rsidP="00760A11">
      <w:pPr>
        <w:pStyle w:val="NormalWeb"/>
        <w:shd w:val="clear" w:color="auto" w:fill="FFFFFF" w:themeFill="background1"/>
        <w:spacing w:before="0" w:beforeAutospacing="0" w:after="0" w:afterAutospacing="0" w:line="240" w:lineRule="atLeast"/>
        <w:ind w:left="357"/>
        <w:jc w:val="both"/>
        <w:rPr>
          <w:rFonts w:ascii="Calibri" w:hAnsi="Calibri" w:cs="Arial"/>
          <w:b/>
          <w:bCs/>
          <w:sz w:val="22"/>
          <w:szCs w:val="22"/>
        </w:rPr>
      </w:pPr>
    </w:p>
    <w:p w14:paraId="568751F9" w14:textId="3407C485" w:rsidR="00760A11" w:rsidRPr="00760A11" w:rsidRDefault="00760A11" w:rsidP="00760A11">
      <w:pPr>
        <w:pStyle w:val="NormalWeb"/>
        <w:numPr>
          <w:ilvl w:val="0"/>
          <w:numId w:val="24"/>
        </w:numPr>
        <w:shd w:val="clear" w:color="auto" w:fill="FFFFFF" w:themeFill="background1"/>
        <w:spacing w:before="0" w:beforeAutospacing="0" w:after="0" w:afterAutospacing="0" w:line="240" w:lineRule="atLeast"/>
        <w:ind w:left="357" w:hanging="357"/>
        <w:jc w:val="both"/>
        <w:rPr>
          <w:rFonts w:ascii="Calibri" w:hAnsi="Calibri" w:cs="Arial"/>
          <w:b/>
          <w:bCs/>
          <w:sz w:val="22"/>
          <w:szCs w:val="22"/>
        </w:rPr>
      </w:pPr>
      <w:r w:rsidRPr="00760A11">
        <w:rPr>
          <w:rFonts w:ascii="Calibri" w:hAnsi="Calibri" w:cs="Arial"/>
          <w:b/>
          <w:bCs/>
          <w:sz w:val="22"/>
          <w:szCs w:val="22"/>
        </w:rPr>
        <w:t>La XVII edición, que dio comienzo el pasado 1</w:t>
      </w:r>
      <w:r w:rsidR="00D669D7">
        <w:rPr>
          <w:rFonts w:ascii="Calibri" w:hAnsi="Calibri" w:cs="Arial"/>
          <w:b/>
          <w:bCs/>
          <w:sz w:val="22"/>
          <w:szCs w:val="22"/>
        </w:rPr>
        <w:t>3</w:t>
      </w:r>
      <w:r w:rsidRPr="00760A11">
        <w:rPr>
          <w:rFonts w:ascii="Calibri" w:hAnsi="Calibri" w:cs="Arial"/>
          <w:b/>
          <w:bCs/>
          <w:sz w:val="22"/>
          <w:szCs w:val="22"/>
        </w:rPr>
        <w:t xml:space="preserve"> de octubre en Colombia, se desarrollará hasta el 3 de diciembre con distintas etapas formativas en España, México y Brasil</w:t>
      </w:r>
      <w:r w:rsidR="00D74589">
        <w:rPr>
          <w:rFonts w:ascii="Calibri" w:hAnsi="Calibri" w:cs="Arial"/>
          <w:b/>
          <w:bCs/>
          <w:sz w:val="22"/>
          <w:szCs w:val="22"/>
        </w:rPr>
        <w:t xml:space="preserve">, </w:t>
      </w:r>
      <w:r w:rsidRPr="00760A11">
        <w:rPr>
          <w:rFonts w:ascii="Calibri" w:hAnsi="Calibri" w:cs="Arial"/>
          <w:b/>
          <w:bCs/>
          <w:sz w:val="22"/>
          <w:szCs w:val="22"/>
        </w:rPr>
        <w:t>combina</w:t>
      </w:r>
      <w:r w:rsidR="00B748CE">
        <w:rPr>
          <w:rFonts w:ascii="Calibri" w:hAnsi="Calibri" w:cs="Arial"/>
          <w:b/>
          <w:bCs/>
          <w:sz w:val="22"/>
          <w:szCs w:val="22"/>
        </w:rPr>
        <w:t>ndo</w:t>
      </w:r>
      <w:r w:rsidRPr="00760A11">
        <w:rPr>
          <w:rFonts w:ascii="Calibri" w:hAnsi="Calibri" w:cs="Arial"/>
          <w:b/>
          <w:bCs/>
          <w:sz w:val="22"/>
          <w:szCs w:val="22"/>
        </w:rPr>
        <w:t xml:space="preserve"> sesiones académicas, actividades prácticas y visitas institucionales.</w:t>
      </w:r>
    </w:p>
    <w:p w14:paraId="5DAB6C7B" w14:textId="77777777" w:rsidR="00D94D22" w:rsidRPr="00D94D22" w:rsidRDefault="00D94D22" w:rsidP="00D94D22">
      <w:pPr>
        <w:pStyle w:val="NormalWeb"/>
        <w:shd w:val="clear" w:color="auto" w:fill="FFFFFF"/>
        <w:spacing w:before="0" w:beforeAutospacing="0" w:after="0" w:afterAutospacing="0" w:line="240" w:lineRule="atLeast"/>
        <w:jc w:val="both"/>
        <w:rPr>
          <w:rFonts w:ascii="Calibri" w:hAnsi="Calibri" w:cs="Arial"/>
          <w:b/>
          <w:i/>
          <w:szCs w:val="28"/>
        </w:rPr>
      </w:pPr>
    </w:p>
    <w:p w14:paraId="747DF255" w14:textId="4BC5A6BA" w:rsidR="00737508" w:rsidRPr="00737508" w:rsidRDefault="004B4627" w:rsidP="00737508">
      <w:pPr>
        <w:jc w:val="both"/>
        <w:rPr>
          <w:lang w:val="es-ES"/>
        </w:rPr>
      </w:pPr>
      <w:r>
        <w:rPr>
          <w:rFonts w:cs="Arial"/>
          <w:i/>
          <w:iCs/>
          <w:lang w:val="es-ES"/>
        </w:rPr>
        <w:t>Madrid</w:t>
      </w:r>
      <w:r w:rsidR="006320A5" w:rsidRPr="004B4627">
        <w:rPr>
          <w:rFonts w:cs="Arial"/>
          <w:i/>
          <w:iCs/>
          <w:lang w:val="es-ES"/>
        </w:rPr>
        <w:t>,</w:t>
      </w:r>
      <w:r w:rsidR="5E5345E8" w:rsidRPr="004B4627">
        <w:rPr>
          <w:rFonts w:cs="Arial"/>
          <w:i/>
          <w:iCs/>
          <w:lang w:val="es-ES"/>
        </w:rPr>
        <w:t xml:space="preserve"> </w:t>
      </w:r>
      <w:r w:rsidR="00EB0D34">
        <w:rPr>
          <w:rFonts w:cs="Arial"/>
          <w:i/>
          <w:iCs/>
          <w:lang w:val="es-ES"/>
        </w:rPr>
        <w:t xml:space="preserve">26 </w:t>
      </w:r>
      <w:r w:rsidR="5E5345E8" w:rsidRPr="004B4627">
        <w:rPr>
          <w:rFonts w:cs="Arial"/>
          <w:i/>
          <w:iCs/>
          <w:lang w:val="es-ES"/>
        </w:rPr>
        <w:t xml:space="preserve">de </w:t>
      </w:r>
      <w:r w:rsidR="00CE1890" w:rsidRPr="004B4627">
        <w:rPr>
          <w:rFonts w:cs="Arial"/>
          <w:i/>
          <w:iCs/>
          <w:lang w:val="es-ES"/>
        </w:rPr>
        <w:t xml:space="preserve">octubre </w:t>
      </w:r>
      <w:r w:rsidR="5E5345E8" w:rsidRPr="004B4627">
        <w:rPr>
          <w:rFonts w:cs="Arial"/>
          <w:i/>
          <w:iCs/>
          <w:lang w:val="es-ES"/>
        </w:rPr>
        <w:t xml:space="preserve">de </w:t>
      </w:r>
      <w:r w:rsidR="5E5345E8" w:rsidRPr="006E7F47">
        <w:rPr>
          <w:rFonts w:cs="Arial"/>
          <w:i/>
          <w:iCs/>
          <w:lang w:val="es-ES"/>
        </w:rPr>
        <w:t>202</w:t>
      </w:r>
      <w:r w:rsidR="00CE1890" w:rsidRPr="006E7F47">
        <w:rPr>
          <w:rFonts w:cs="Arial"/>
          <w:i/>
          <w:iCs/>
          <w:lang w:val="es-ES"/>
        </w:rPr>
        <w:t>6</w:t>
      </w:r>
      <w:r w:rsidR="5E5345E8" w:rsidRPr="006E7F47">
        <w:rPr>
          <w:rFonts w:cs="Arial"/>
          <w:lang w:val="es-ES"/>
        </w:rPr>
        <w:t>.</w:t>
      </w:r>
      <w:r w:rsidR="00AA6C52" w:rsidRPr="00AA6C52">
        <w:rPr>
          <w:rFonts w:ascii="Times New Roman" w:eastAsia="Times New Roman" w:hAnsi="Times New Roman"/>
          <w:sz w:val="24"/>
          <w:szCs w:val="24"/>
          <w:lang w:val="es-ES" w:eastAsia="es-ES"/>
        </w:rPr>
        <w:t xml:space="preserve"> </w:t>
      </w:r>
      <w:r w:rsidR="00737508">
        <w:rPr>
          <w:lang w:val="es-ES"/>
        </w:rPr>
        <w:t>Lo</w:t>
      </w:r>
      <w:r w:rsidR="00737508" w:rsidRPr="00737508">
        <w:rPr>
          <w:lang w:val="es-ES"/>
        </w:rPr>
        <w:t xml:space="preserve">s 32 jóvenes latinoamericanos que participan en la XVII edición del </w:t>
      </w:r>
      <w:hyperlink r:id="rId8" w:history="1">
        <w:r w:rsidR="00737508" w:rsidRPr="002A6877">
          <w:rPr>
            <w:rStyle w:val="Hipervnculo"/>
            <w:lang w:val="es-ES"/>
          </w:rPr>
          <w:t>Programa para el Fortalecimiento de la Función Pública en América Latina</w:t>
        </w:r>
      </w:hyperlink>
      <w:r w:rsidR="00737508" w:rsidRPr="00737508">
        <w:rPr>
          <w:lang w:val="es-ES"/>
        </w:rPr>
        <w:t xml:space="preserve"> de la </w:t>
      </w:r>
      <w:hyperlink r:id="rId9" w:history="1">
        <w:r w:rsidR="003B2375" w:rsidRPr="003B2375">
          <w:rPr>
            <w:rStyle w:val="Hipervnculo"/>
            <w:lang w:val="es-ES"/>
          </w:rPr>
          <w:t>Fundación Botín</w:t>
        </w:r>
      </w:hyperlink>
      <w:r w:rsidR="00737508" w:rsidRPr="00737508">
        <w:rPr>
          <w:lang w:val="es-ES"/>
        </w:rPr>
        <w:t xml:space="preserve"> </w:t>
      </w:r>
      <w:r w:rsidR="00737508" w:rsidRPr="00963AEF">
        <w:rPr>
          <w:u w:val="single"/>
          <w:lang w:val="es-ES"/>
        </w:rPr>
        <w:t>comienzan hoy su etapa formativa en Cantabria, donde, hasta el próximo 28 de octubre, conocerán distintas iniciativas vinculadas al desarrollo rural, la creatividad y la innovación</w:t>
      </w:r>
      <w:r w:rsidR="00737508" w:rsidRPr="00737508">
        <w:rPr>
          <w:lang w:val="es-ES"/>
        </w:rPr>
        <w:t xml:space="preserve">. </w:t>
      </w:r>
      <w:r w:rsidR="00B748CE">
        <w:rPr>
          <w:lang w:val="es-ES"/>
        </w:rPr>
        <w:t xml:space="preserve">Puesto en marcha </w:t>
      </w:r>
      <w:r w:rsidR="00737508" w:rsidRPr="00737508">
        <w:rPr>
          <w:lang w:val="es-ES"/>
        </w:rPr>
        <w:t xml:space="preserve">en 2010, </w:t>
      </w:r>
      <w:r w:rsidR="004F4938">
        <w:rPr>
          <w:lang w:val="es-ES"/>
        </w:rPr>
        <w:t>el pro</w:t>
      </w:r>
      <w:r w:rsidR="00737508" w:rsidRPr="00737508">
        <w:rPr>
          <w:lang w:val="es-ES"/>
        </w:rPr>
        <w:t>grama tiene como objetivo despertar y consolidar la vocación de servicio público entre estudiantes universitarios con talento y compromiso social</w:t>
      </w:r>
      <w:r w:rsidR="00B748CE">
        <w:rPr>
          <w:lang w:val="es-ES"/>
        </w:rPr>
        <w:t xml:space="preserve"> de América Latina</w:t>
      </w:r>
      <w:r w:rsidR="00737508" w:rsidRPr="00737508">
        <w:rPr>
          <w:lang w:val="es-ES"/>
        </w:rPr>
        <w:t xml:space="preserve">, preparándolos para asumir responsabilidades desde las que contribuir a la mejora de las instituciones y al desarrollo de sus países. En esta edición, los participantes proceden de 18 países y han sido seleccionados </w:t>
      </w:r>
      <w:r w:rsidR="00B748CE">
        <w:rPr>
          <w:lang w:val="es-ES"/>
        </w:rPr>
        <w:t xml:space="preserve">de </w:t>
      </w:r>
      <w:r w:rsidR="00737508" w:rsidRPr="00737508">
        <w:rPr>
          <w:lang w:val="es-ES"/>
        </w:rPr>
        <w:t>entre 22.454 candidaturas de más de 900 universidades, un 20,4 % más que en 2025.</w:t>
      </w:r>
    </w:p>
    <w:p w14:paraId="60C42396" w14:textId="7C265771" w:rsidR="001D3146" w:rsidRPr="00737508" w:rsidRDefault="00B748CE" w:rsidP="00737508">
      <w:pPr>
        <w:jc w:val="both"/>
        <w:rPr>
          <w:rFonts w:asciiTheme="minorHAnsi" w:eastAsia="Times New Roman" w:hAnsiTheme="minorHAnsi" w:cstheme="minorHAnsi"/>
          <w:lang w:val="es-ES" w:eastAsia="es-ES"/>
        </w:rPr>
      </w:pPr>
      <w:r>
        <w:rPr>
          <w:rFonts w:asciiTheme="minorHAnsi" w:eastAsia="Times New Roman" w:hAnsiTheme="minorHAnsi" w:cstheme="minorHAnsi"/>
          <w:lang w:val="es-ES" w:eastAsia="es-ES"/>
        </w:rPr>
        <w:t xml:space="preserve">A lo largo de </w:t>
      </w:r>
      <w:r w:rsidR="004F4938">
        <w:rPr>
          <w:rFonts w:asciiTheme="minorHAnsi" w:eastAsia="Times New Roman" w:hAnsiTheme="minorHAnsi" w:cstheme="minorHAnsi"/>
          <w:lang w:val="es-ES" w:eastAsia="es-ES"/>
        </w:rPr>
        <w:t>ocho</w:t>
      </w:r>
      <w:r>
        <w:rPr>
          <w:rFonts w:asciiTheme="minorHAnsi" w:eastAsia="Times New Roman" w:hAnsiTheme="minorHAnsi" w:cstheme="minorHAnsi"/>
          <w:lang w:val="es-ES" w:eastAsia="es-ES"/>
        </w:rPr>
        <w:t xml:space="preserve"> semanas, l</w:t>
      </w:r>
      <w:r w:rsidR="00737508" w:rsidRPr="00737508">
        <w:rPr>
          <w:rFonts w:asciiTheme="minorHAnsi" w:eastAsia="Times New Roman" w:hAnsiTheme="minorHAnsi" w:cstheme="minorHAnsi"/>
          <w:lang w:val="es-ES" w:eastAsia="es-ES"/>
        </w:rPr>
        <w:t>a Fundación Botín</w:t>
      </w:r>
      <w:r>
        <w:rPr>
          <w:rFonts w:asciiTheme="minorHAnsi" w:eastAsia="Times New Roman" w:hAnsiTheme="minorHAnsi" w:cstheme="minorHAnsi"/>
          <w:lang w:val="es-ES" w:eastAsia="es-ES"/>
        </w:rPr>
        <w:t xml:space="preserve"> les</w:t>
      </w:r>
      <w:r w:rsidR="00737508" w:rsidRPr="00737508">
        <w:rPr>
          <w:rFonts w:asciiTheme="minorHAnsi" w:eastAsia="Times New Roman" w:hAnsiTheme="minorHAnsi" w:cstheme="minorHAnsi"/>
          <w:lang w:val="es-ES" w:eastAsia="es-ES"/>
        </w:rPr>
        <w:t xml:space="preserve"> propone un itinerario internacional que combina formación académica con experiencias prácticas y contacto directo con instituciones y profesionales del ámbito público. A través de sesiones formativas, talleres, visitas institucionales y actividades en equipo, los jóvenes adquieren conocimientos y desarrollan habilidades relacionadas con las políticas públicas, la ética, la creatividad, el liderazgo y la sostenibilidad, tomando como referencia experiencias que puedan resultar útiles en sus países de origen. Esta formación se complementa con la elaboración de un proyecto colectivo orientado a dar respuesta a una problemática pública de su entorno, que deberán presentar ante un panel de expertos al finalizar el programa.</w:t>
      </w:r>
    </w:p>
    <w:p w14:paraId="5CE2B735" w14:textId="77777777" w:rsidR="001D3146" w:rsidRPr="001D3146" w:rsidRDefault="001D3146" w:rsidP="001D3146">
      <w:pPr>
        <w:jc w:val="both"/>
        <w:rPr>
          <w:rFonts w:cs="Arial"/>
          <w:b/>
          <w:bCs/>
          <w:u w:val="single"/>
          <w:lang w:val="es-ES"/>
        </w:rPr>
      </w:pPr>
      <w:r w:rsidRPr="001D3146">
        <w:rPr>
          <w:rFonts w:cs="Arial"/>
          <w:b/>
          <w:bCs/>
          <w:u w:val="single"/>
          <w:lang w:val="es-ES"/>
        </w:rPr>
        <w:t>Una experiencia internacional para liderar el cambio</w:t>
      </w:r>
    </w:p>
    <w:p w14:paraId="3B9D08B8" w14:textId="6C82C863" w:rsidR="00AD14E1" w:rsidRDefault="00665683" w:rsidP="00AD14E1">
      <w:pPr>
        <w:jc w:val="both"/>
        <w:rPr>
          <w:rFonts w:cs="Arial"/>
          <w:lang w:val="es-ES"/>
        </w:rPr>
      </w:pPr>
      <w:r w:rsidRPr="00665683">
        <w:rPr>
          <w:rFonts w:cs="Arial"/>
          <w:lang w:val="es-ES"/>
        </w:rPr>
        <w:t xml:space="preserve">La XVII edición comenzó el pasado 13 de octubre en Colombia, en la Universidad de los Andes, desde donde los participantes viajaron a España para iniciar su formación en Madrid el día 17. Tras esta primera etapa y una actividad al aire libre celebrada el 23 de octubre en la capital española, los jóvenes comienzan </w:t>
      </w:r>
      <w:r w:rsidRPr="00665683">
        <w:rPr>
          <w:rFonts w:cs="Arial"/>
          <w:lang w:val="es-ES"/>
        </w:rPr>
        <w:lastRenderedPageBreak/>
        <w:t>hoy su etapa en Cantabria, donde conocerán el Programa de Desarrollo Rural de la Fundación Botín en el Valle del Nansa, con una parada en Puente Nansa</w:t>
      </w:r>
      <w:r w:rsidR="00AD14E1" w:rsidRPr="00AD14E1">
        <w:rPr>
          <w:rFonts w:cs="Arial"/>
          <w:lang w:val="es-ES"/>
        </w:rPr>
        <w:t>.</w:t>
      </w:r>
      <w:r w:rsidR="00B748CE">
        <w:rPr>
          <w:rFonts w:cs="Arial"/>
          <w:lang w:val="es-ES"/>
        </w:rPr>
        <w:t xml:space="preserve"> </w:t>
      </w:r>
    </w:p>
    <w:p w14:paraId="14755222" w14:textId="1B2E8186" w:rsidR="00665683" w:rsidRPr="00470057" w:rsidRDefault="00665683" w:rsidP="00AD14E1">
      <w:pPr>
        <w:jc w:val="both"/>
        <w:rPr>
          <w:rFonts w:cs="Arial"/>
          <w:lang w:val="es-ES"/>
        </w:rPr>
      </w:pPr>
      <w:r w:rsidRPr="003503D6">
        <w:rPr>
          <w:rFonts w:cs="Arial"/>
          <w:u w:val="single"/>
          <w:lang w:val="es-ES"/>
        </w:rPr>
        <w:t xml:space="preserve">Durante su estancia en Santander, los participantes desarrollarán distintas actividades en el Centro Botín centradas en la creatividad, el arte y el trabajo en equipo. Entre ellas, participarán en un taller diseñado en colaboración con la Universidad de Yale, en el que trabajarán junto a los jóvenes del Festival ON para plantear propuestas de cara a su edición de 2027. </w:t>
      </w:r>
      <w:r w:rsidR="00470057" w:rsidRPr="003503D6">
        <w:rPr>
          <w:rFonts w:cs="Arial"/>
          <w:u w:val="single"/>
          <w:lang w:val="es-ES"/>
        </w:rPr>
        <w:t>También participarán en actividades de regulación emocional a través de la música, teatro-danza y comunicación creativa, además de conocer el impacto social del Centro Botín en un encuentro con Fátima Sánchez</w:t>
      </w:r>
      <w:r w:rsidR="000F1DBA">
        <w:rPr>
          <w:rFonts w:cs="Arial"/>
          <w:u w:val="single"/>
          <w:lang w:val="es-ES"/>
        </w:rPr>
        <w:t xml:space="preserve">, </w:t>
      </w:r>
      <w:r w:rsidR="000F1DBA" w:rsidRPr="000F1DBA">
        <w:rPr>
          <w:rFonts w:cs="Arial"/>
          <w:u w:val="single"/>
          <w:lang w:val="es-ES"/>
        </w:rPr>
        <w:t>su d</w:t>
      </w:r>
      <w:r w:rsidR="000F1DBA" w:rsidRPr="000F1DBA">
        <w:rPr>
          <w:rFonts w:cs="Arial"/>
          <w:u w:val="single"/>
          <w:lang w:val="es-ES"/>
        </w:rPr>
        <w:t>irectora ejecutiva</w:t>
      </w:r>
      <w:r w:rsidR="00470057" w:rsidRPr="003503D6">
        <w:rPr>
          <w:rFonts w:cs="Arial"/>
          <w:u w:val="single"/>
          <w:lang w:val="es-ES"/>
        </w:rPr>
        <w:t xml:space="preserve">. La agenda se completará con una visita al Puerto de Santander, otra al Real Racing Club y distintas sesiones formativas en </w:t>
      </w:r>
      <w:proofErr w:type="spellStart"/>
      <w:r w:rsidR="00470057" w:rsidRPr="003503D6">
        <w:rPr>
          <w:rFonts w:cs="Arial"/>
          <w:u w:val="single"/>
          <w:lang w:val="es-ES"/>
        </w:rPr>
        <w:t>Pedrueca</w:t>
      </w:r>
      <w:proofErr w:type="spellEnd"/>
      <w:r w:rsidR="00470057" w:rsidRPr="00470057">
        <w:rPr>
          <w:rFonts w:cs="Arial"/>
          <w:lang w:val="es-ES"/>
        </w:rPr>
        <w:t>.</w:t>
      </w:r>
    </w:p>
    <w:p w14:paraId="12645A15" w14:textId="32D560C5" w:rsidR="00AD14E1" w:rsidRPr="00AD14E1" w:rsidRDefault="00AD14E1" w:rsidP="00AD14E1">
      <w:pPr>
        <w:jc w:val="both"/>
        <w:rPr>
          <w:rFonts w:cs="Arial"/>
          <w:lang w:val="es-ES"/>
        </w:rPr>
      </w:pPr>
      <w:r w:rsidRPr="00AD14E1">
        <w:rPr>
          <w:rFonts w:cs="Arial"/>
          <w:lang w:val="es-ES"/>
        </w:rPr>
        <w:t xml:space="preserve">Una vez finalizada esta etapa, los estudiantes regresarán a Madrid </w:t>
      </w:r>
      <w:r w:rsidR="00B748CE">
        <w:rPr>
          <w:rFonts w:cs="Arial"/>
          <w:lang w:val="es-ES"/>
        </w:rPr>
        <w:t>(</w:t>
      </w:r>
      <w:r w:rsidRPr="00AD14E1">
        <w:rPr>
          <w:rFonts w:cs="Arial"/>
          <w:lang w:val="es-ES"/>
        </w:rPr>
        <w:t>29 de octubre</w:t>
      </w:r>
      <w:r w:rsidR="00B748CE">
        <w:rPr>
          <w:rFonts w:cs="Arial"/>
          <w:lang w:val="es-ES"/>
        </w:rPr>
        <w:t>)</w:t>
      </w:r>
      <w:r w:rsidRPr="00AD14E1">
        <w:rPr>
          <w:rFonts w:cs="Arial"/>
          <w:lang w:val="es-ES"/>
        </w:rPr>
        <w:t xml:space="preserve"> para continuar con su formación. Posteriormente, el 9 de noviembre se trasladarán a Salamanca y, tres días después, recorrerán parte del Camino de Santiago en una actividad orientada a trabajar competencias y valores vinculados al servicio público. Del 15 al 23 de noviembre, volverán a Madrid para completar su última etapa en España.</w:t>
      </w:r>
    </w:p>
    <w:p w14:paraId="6FAD11BF" w14:textId="3D25274C" w:rsidR="00D669D7" w:rsidRPr="00D669D7" w:rsidRDefault="00AD14E1" w:rsidP="00AD14E1">
      <w:pPr>
        <w:jc w:val="both"/>
        <w:rPr>
          <w:rFonts w:cs="Arial"/>
          <w:lang w:val="es-ES"/>
        </w:rPr>
      </w:pPr>
      <w:r w:rsidRPr="00AD14E1">
        <w:rPr>
          <w:rFonts w:cs="Arial"/>
          <w:lang w:val="es-ES"/>
        </w:rPr>
        <w:t>La recta final del programa se desarrollará nuevamente en América Latina. Del 24 al 28 de noviembre, los participantes continuarán su formación en México, en el Instituto Tecnológico Autónomo de México (ITAM), que se incorpora este año como nueva sede académica. Finalmente, el 29 de noviembre se trasladarán a Río de Janeiro (Brasil), donde concluirá esta XVII edición el 3 de diciembre en la Fundación Getulio Vargas (FGV</w:t>
      </w:r>
      <w:r>
        <w:rPr>
          <w:rFonts w:cs="Arial"/>
          <w:lang w:val="es-ES"/>
        </w:rPr>
        <w:t>).</w:t>
      </w:r>
    </w:p>
    <w:p w14:paraId="0AFC6F9D" w14:textId="77777777" w:rsidR="00D669D7" w:rsidRPr="00D669D7" w:rsidRDefault="00D669D7" w:rsidP="00D669D7">
      <w:pPr>
        <w:jc w:val="both"/>
        <w:rPr>
          <w:rFonts w:cs="Arial"/>
          <w:b/>
          <w:bCs/>
          <w:u w:val="single"/>
          <w:lang w:val="es-ES"/>
        </w:rPr>
      </w:pPr>
      <w:r w:rsidRPr="00D669D7">
        <w:rPr>
          <w:rFonts w:cs="Arial"/>
          <w:b/>
          <w:bCs/>
          <w:u w:val="single"/>
          <w:lang w:val="es-ES"/>
        </w:rPr>
        <w:t>Compromiso con el futuro de América Latina</w:t>
      </w:r>
    </w:p>
    <w:p w14:paraId="11529741" w14:textId="7899FC2B" w:rsidR="00D669D7" w:rsidRPr="00D669D7" w:rsidRDefault="00D669D7" w:rsidP="00D669D7">
      <w:pPr>
        <w:jc w:val="both"/>
        <w:rPr>
          <w:rFonts w:cs="Arial"/>
          <w:lang w:val="es-ES"/>
        </w:rPr>
      </w:pPr>
      <w:r>
        <w:rPr>
          <w:rFonts w:cs="Arial"/>
          <w:lang w:val="es-ES"/>
        </w:rPr>
        <w:t>Además</w:t>
      </w:r>
      <w:r w:rsidRPr="00D669D7">
        <w:rPr>
          <w:rFonts w:cs="Arial"/>
          <w:lang w:val="es-ES"/>
        </w:rPr>
        <w:t xml:space="preserve"> de la experiencia formativa, el programa busca mantener el vínculo entre sus participantes y favorecer la colaboración entre profesionales comprometidos con el servicio público. Desde su puesta en marcha, 538 jóvenes de 21 países se han incorporado a la Red de Servidores Públicos, una comunidad internacional y multidisciplinar que promueve el intercambio de conocimientos y el desarrollo de iniciativas conjuntas. Actualmente, el 60 % de sus integrantes trabaja en el sector público.</w:t>
      </w:r>
    </w:p>
    <w:p w14:paraId="51DE0701" w14:textId="0577F219" w:rsidR="00EB0D34" w:rsidRPr="001F0ED6" w:rsidRDefault="00D669D7" w:rsidP="00EB0D34">
      <w:pPr>
        <w:jc w:val="both"/>
        <w:rPr>
          <w:rFonts w:cs="Arial"/>
          <w:lang w:val="es-ES"/>
        </w:rPr>
      </w:pPr>
      <w:r w:rsidRPr="00D669D7">
        <w:rPr>
          <w:rFonts w:cs="Arial"/>
          <w:lang w:val="es-ES"/>
        </w:rPr>
        <w:t xml:space="preserve">Esta </w:t>
      </w:r>
      <w:r w:rsidR="00385ABC">
        <w:rPr>
          <w:rFonts w:cs="Arial"/>
          <w:lang w:val="es-ES"/>
        </w:rPr>
        <w:t>Red</w:t>
      </w:r>
      <w:r w:rsidR="00385ABC" w:rsidRPr="00D669D7">
        <w:rPr>
          <w:rFonts w:cs="Arial"/>
          <w:lang w:val="es-ES"/>
        </w:rPr>
        <w:t xml:space="preserve"> </w:t>
      </w:r>
      <w:r w:rsidRPr="00D669D7">
        <w:rPr>
          <w:rFonts w:cs="Arial"/>
          <w:lang w:val="es-ES"/>
        </w:rPr>
        <w:t xml:space="preserve">ha permitido ampliar el alcance del programa a través de 11 iniciativas regionales impulsadas por </w:t>
      </w:r>
      <w:r w:rsidR="00385ABC">
        <w:rPr>
          <w:rFonts w:cs="Arial"/>
          <w:lang w:val="es-ES"/>
        </w:rPr>
        <w:t>egresados</w:t>
      </w:r>
      <w:r w:rsidRPr="00D669D7">
        <w:rPr>
          <w:rFonts w:cs="Arial"/>
          <w:lang w:val="es-ES"/>
        </w:rPr>
        <w:t xml:space="preserve"> en distintos países de América Latina, que replican la experiencia formativa y contribuyen a extender sus valores de integridad, proactividad y vocación de servicio. De esta manera, la Fundación Botín busca dar continuidad al aprendizaje adquirido y favorecer que los jóvenes puedan trasladarlo a proyectos que contribuyan al desarrollo de sus comunidades.</w:t>
      </w:r>
    </w:p>
    <w:p w14:paraId="33A0E01A" w14:textId="31C730C5" w:rsidR="2E35D0BE" w:rsidRPr="00EF6D7A" w:rsidRDefault="00FA408F" w:rsidP="00EF6D7A">
      <w:pPr>
        <w:pStyle w:val="Default"/>
        <w:spacing w:line="360" w:lineRule="auto"/>
        <w:jc w:val="center"/>
        <w:rPr>
          <w:sz w:val="23"/>
          <w:szCs w:val="23"/>
        </w:rPr>
      </w:pPr>
      <w:r>
        <w:rPr>
          <w:sz w:val="23"/>
          <w:szCs w:val="23"/>
        </w:rPr>
        <w:t>……………………………………</w:t>
      </w:r>
    </w:p>
    <w:p w14:paraId="45A6ECD5" w14:textId="2AE9CA08" w:rsidR="2E35D0BE" w:rsidRDefault="2E35D0BE" w:rsidP="2E35D0BE">
      <w:pPr>
        <w:pStyle w:val="Default"/>
        <w:rPr>
          <w:b/>
          <w:bCs/>
          <w:i/>
          <w:iCs/>
          <w:sz w:val="22"/>
          <w:szCs w:val="22"/>
        </w:rPr>
      </w:pPr>
    </w:p>
    <w:p w14:paraId="05803C09" w14:textId="77777777" w:rsidR="00FA408F" w:rsidRDefault="00FA408F" w:rsidP="00FA408F">
      <w:pPr>
        <w:pStyle w:val="Default"/>
        <w:rPr>
          <w:sz w:val="22"/>
          <w:szCs w:val="22"/>
        </w:rPr>
      </w:pPr>
      <w:r>
        <w:rPr>
          <w:b/>
          <w:bCs/>
          <w:i/>
          <w:iCs/>
          <w:sz w:val="22"/>
          <w:szCs w:val="22"/>
        </w:rPr>
        <w:t xml:space="preserve">Fundación Botín </w:t>
      </w:r>
    </w:p>
    <w:p w14:paraId="06A19D3A" w14:textId="77777777" w:rsidR="00FA408F" w:rsidRPr="00D86E69" w:rsidRDefault="49880D9E" w:rsidP="49880D9E">
      <w:pPr>
        <w:pStyle w:val="Default"/>
        <w:jc w:val="both"/>
        <w:rPr>
          <w:rStyle w:val="Hipervnculo"/>
          <w:i/>
          <w:iCs/>
          <w:sz w:val="20"/>
          <w:szCs w:val="20"/>
        </w:rPr>
      </w:pPr>
      <w:r w:rsidRPr="00D86E69">
        <w:rPr>
          <w:i/>
          <w:iCs/>
          <w:sz w:val="20"/>
          <w:szCs w:val="20"/>
        </w:rPr>
        <w:t xml:space="preserve">La Fundación Marcelino Botín fue creada en 1964 por Marcelino Botín Sanz de </w:t>
      </w:r>
      <w:proofErr w:type="spellStart"/>
      <w:r w:rsidRPr="00D86E69">
        <w:rPr>
          <w:i/>
          <w:iCs/>
          <w:sz w:val="20"/>
          <w:szCs w:val="20"/>
        </w:rPr>
        <w:t>Sautuola</w:t>
      </w:r>
      <w:proofErr w:type="spellEnd"/>
      <w:r w:rsidRPr="00D86E69">
        <w:rPr>
          <w:i/>
          <w:iCs/>
          <w:sz w:val="20"/>
          <w:szCs w:val="20"/>
        </w:rPr>
        <w:t xml:space="preserve"> y su mujer, Carmen Yllera, para promover el desarrollo social de Cantabria. Más de cincuenta años después, y manteniendo su principal foco en Cantabria, la Fundación Botín actúa en toda España y América Latina, y contribuye al desarrollo integral de la sociedad explorando nuevas formas de detectar talento creativo y apostar por él para generar riqueza cultural, social y económica. La Fundación desarrolla programas en los ámbitos del arte y la cultura, la educación, el fortalecimiento institucional, la ciencia y el desarrollo rural. Además, tiene un Observatorio del Agua especializado en el análisis de la gobernanza y la gestión integral de los recursos hídricos. Su sede principal está en Santander, y desde 2012 cuenta </w:t>
      </w:r>
      <w:r w:rsidRPr="00D86E69">
        <w:rPr>
          <w:i/>
          <w:iCs/>
          <w:sz w:val="20"/>
          <w:szCs w:val="20"/>
        </w:rPr>
        <w:lastRenderedPageBreak/>
        <w:t xml:space="preserve">con una sede en Madrid. En 2017 inauguró el proyecto más importante de su historia: El Centro Botín; un espacio para el arte, la cultura y la actividad formativa, concebido para ser un lugar de encuentro en Santander que genere desarrollo social aprovechando el potencial que tienen las artes para despertar la creatividad.  </w:t>
      </w:r>
      <w:hyperlink r:id="rId10">
        <w:r w:rsidRPr="00D86E69">
          <w:rPr>
            <w:rStyle w:val="Hipervnculo"/>
            <w:i/>
            <w:iCs/>
            <w:sz w:val="20"/>
            <w:szCs w:val="20"/>
          </w:rPr>
          <w:t>www.fundacionbotin.org</w:t>
        </w:r>
      </w:hyperlink>
    </w:p>
    <w:p w14:paraId="049F31CB" w14:textId="77777777" w:rsidR="00FA408F" w:rsidRDefault="00FA408F" w:rsidP="00FA408F">
      <w:pPr>
        <w:pStyle w:val="Default"/>
        <w:jc w:val="both"/>
      </w:pPr>
    </w:p>
    <w:p w14:paraId="53128261" w14:textId="77777777" w:rsidR="00C65F86" w:rsidRDefault="00C65F86" w:rsidP="00FA408F">
      <w:pPr>
        <w:spacing w:line="240" w:lineRule="auto"/>
        <w:jc w:val="right"/>
        <w:rPr>
          <w:rFonts w:cs="Tahoma"/>
          <w:b/>
          <w:u w:val="single"/>
          <w:lang w:val="es-ES"/>
        </w:rPr>
      </w:pPr>
    </w:p>
    <w:p w14:paraId="4BA54D00" w14:textId="77777777" w:rsidR="00FA408F" w:rsidRPr="002A0D6F" w:rsidRDefault="00FA408F" w:rsidP="00FA408F">
      <w:pPr>
        <w:spacing w:line="240" w:lineRule="auto"/>
        <w:jc w:val="right"/>
        <w:rPr>
          <w:rFonts w:cs="Tahoma"/>
          <w:b/>
          <w:u w:val="single"/>
          <w:lang w:val="es-ES"/>
        </w:rPr>
      </w:pPr>
      <w:r w:rsidRPr="002A0D6F">
        <w:rPr>
          <w:rFonts w:cs="Tahoma"/>
          <w:b/>
          <w:u w:val="single"/>
          <w:lang w:val="es-ES"/>
        </w:rPr>
        <w:t xml:space="preserve">Para más información: </w:t>
      </w:r>
    </w:p>
    <w:p w14:paraId="1E20D32C" w14:textId="77777777" w:rsidR="00FA408F" w:rsidRPr="002A0D6F" w:rsidRDefault="00FA408F" w:rsidP="00FA408F">
      <w:pPr>
        <w:spacing w:after="0" w:line="240" w:lineRule="atLeast"/>
        <w:jc w:val="right"/>
        <w:rPr>
          <w:rFonts w:cs="Tahoma"/>
          <w:b/>
          <w:lang w:val="es-ES"/>
        </w:rPr>
      </w:pPr>
      <w:r w:rsidRPr="002A0D6F">
        <w:rPr>
          <w:rFonts w:cs="Tahoma"/>
          <w:b/>
          <w:lang w:val="es-ES"/>
        </w:rPr>
        <w:t>Fundación Botín</w:t>
      </w:r>
    </w:p>
    <w:p w14:paraId="12DA7249" w14:textId="77777777" w:rsidR="00FA408F" w:rsidRPr="002A0D6F" w:rsidRDefault="00FA408F" w:rsidP="00FA408F">
      <w:pPr>
        <w:spacing w:after="0" w:line="240" w:lineRule="atLeast"/>
        <w:jc w:val="right"/>
        <w:rPr>
          <w:rFonts w:cs="Tahoma"/>
          <w:lang w:val="es-ES"/>
        </w:rPr>
      </w:pPr>
      <w:r w:rsidRPr="002A0D6F">
        <w:rPr>
          <w:rFonts w:cs="Tahoma"/>
          <w:lang w:val="es-ES"/>
        </w:rPr>
        <w:t>María Cagigas</w:t>
      </w:r>
    </w:p>
    <w:p w14:paraId="5BA01877" w14:textId="401F3D44" w:rsidR="009A398A" w:rsidRPr="00FA408F" w:rsidRDefault="009A398A" w:rsidP="00FA408F">
      <w:pPr>
        <w:spacing w:after="0" w:line="240" w:lineRule="atLeast"/>
        <w:jc w:val="right"/>
        <w:rPr>
          <w:rFonts w:cs="Tahoma"/>
          <w:lang w:val="es-ES"/>
        </w:rPr>
      </w:pPr>
      <w:hyperlink r:id="rId11" w:history="1">
        <w:r w:rsidRPr="001B3B50">
          <w:rPr>
            <w:rStyle w:val="Hipervnculo"/>
            <w:lang w:val="es-ES"/>
          </w:rPr>
          <w:t>mcagigas@fundacionbotin.org</w:t>
        </w:r>
      </w:hyperlink>
      <w:r w:rsidRPr="001B3B50">
        <w:rPr>
          <w:lang w:val="es-ES"/>
        </w:rPr>
        <w:t xml:space="preserve"> </w:t>
      </w:r>
    </w:p>
    <w:p w14:paraId="7D34F62C" w14:textId="77777777" w:rsidR="000401E6" w:rsidRDefault="00FA408F" w:rsidP="00F023A7">
      <w:pPr>
        <w:spacing w:after="0" w:line="240" w:lineRule="atLeast"/>
        <w:jc w:val="right"/>
        <w:rPr>
          <w:rFonts w:cs="Tahoma"/>
          <w:lang w:val="es-ES"/>
        </w:rPr>
      </w:pPr>
      <w:r w:rsidRPr="001648F1">
        <w:rPr>
          <w:rFonts w:cs="Tahoma"/>
          <w:lang w:val="es-ES"/>
        </w:rPr>
        <w:t>Tel.: 942 226 072</w:t>
      </w:r>
    </w:p>
    <w:p w14:paraId="1E76264C" w14:textId="27D04D5F" w:rsidR="00E1743E" w:rsidRDefault="00FA408F" w:rsidP="00F023A7">
      <w:pPr>
        <w:spacing w:after="0" w:line="240" w:lineRule="atLeast"/>
        <w:jc w:val="right"/>
        <w:rPr>
          <w:rFonts w:cs="Arial"/>
          <w:lang w:val="es-ES" w:eastAsia="es-ES"/>
        </w:rPr>
      </w:pPr>
      <w:r w:rsidRPr="001648F1">
        <w:rPr>
          <w:rFonts w:cs="Arial"/>
          <w:lang w:val="es-ES" w:eastAsia="es-ES"/>
        </w:rPr>
        <w:t xml:space="preserve"> </w:t>
      </w:r>
    </w:p>
    <w:p w14:paraId="70B9BBFA" w14:textId="77777777" w:rsidR="000401E6" w:rsidRPr="000401E6" w:rsidRDefault="000401E6" w:rsidP="000401E6">
      <w:pPr>
        <w:spacing w:after="0" w:line="240" w:lineRule="atLeast"/>
        <w:jc w:val="right"/>
        <w:rPr>
          <w:rFonts w:cs="Arial"/>
          <w:b/>
          <w:bCs/>
          <w:szCs w:val="20"/>
          <w:lang w:val="pt-PT"/>
        </w:rPr>
      </w:pPr>
      <w:r w:rsidRPr="000401E6">
        <w:rPr>
          <w:rFonts w:cs="Arial"/>
          <w:b/>
          <w:bCs/>
          <w:szCs w:val="20"/>
          <w:lang w:val="pt-PT"/>
        </w:rPr>
        <w:t>Trescom</w:t>
      </w:r>
    </w:p>
    <w:p w14:paraId="206D467B" w14:textId="77777777" w:rsidR="000401E6" w:rsidRPr="000401E6" w:rsidRDefault="000401E6" w:rsidP="000401E6">
      <w:pPr>
        <w:spacing w:after="0" w:line="240" w:lineRule="atLeast"/>
        <w:jc w:val="right"/>
        <w:rPr>
          <w:rFonts w:cs="Arial"/>
          <w:bCs/>
          <w:szCs w:val="20"/>
          <w:lang w:val="pt-PT"/>
        </w:rPr>
      </w:pPr>
      <w:bookmarkStart w:id="0" w:name="_Hlk211849587"/>
      <w:r w:rsidRPr="000401E6">
        <w:rPr>
          <w:rFonts w:cs="Arial"/>
          <w:bCs/>
          <w:szCs w:val="20"/>
          <w:lang w:val="pt-PT"/>
        </w:rPr>
        <w:t xml:space="preserve">Alba Tortosa </w:t>
      </w:r>
      <w:bookmarkEnd w:id="0"/>
      <w:r w:rsidRPr="000401E6">
        <w:rPr>
          <w:rFonts w:cs="Arial"/>
          <w:bCs/>
          <w:szCs w:val="20"/>
          <w:lang w:val="pt-PT"/>
        </w:rPr>
        <w:t>/ Marina González</w:t>
      </w:r>
    </w:p>
    <w:bookmarkStart w:id="1" w:name="_Hlk211849572"/>
    <w:p w14:paraId="1B359C73" w14:textId="77777777" w:rsidR="000401E6" w:rsidRPr="000401E6" w:rsidRDefault="000401E6" w:rsidP="000401E6">
      <w:pPr>
        <w:spacing w:after="0" w:line="240" w:lineRule="atLeast"/>
        <w:jc w:val="right"/>
        <w:rPr>
          <w:rFonts w:cs="Arial"/>
          <w:bCs/>
          <w:szCs w:val="20"/>
          <w:lang w:val="pt-PT"/>
        </w:rPr>
      </w:pPr>
      <w:r w:rsidRPr="000401E6">
        <w:rPr>
          <w:rFonts w:cs="Arial"/>
          <w:bCs/>
          <w:szCs w:val="20"/>
          <w:lang w:val="es-ES"/>
        </w:rPr>
        <w:fldChar w:fldCharType="begin"/>
      </w:r>
      <w:r w:rsidRPr="004B4627">
        <w:rPr>
          <w:rFonts w:cs="Arial"/>
          <w:bCs/>
          <w:szCs w:val="20"/>
          <w:lang w:val="pt-PT"/>
        </w:rPr>
        <w:instrText>HYPERLINK "mailto:alba.tortosa@trescom.es"</w:instrText>
      </w:r>
      <w:r w:rsidRPr="000401E6">
        <w:rPr>
          <w:rFonts w:cs="Arial"/>
          <w:bCs/>
          <w:szCs w:val="20"/>
          <w:lang w:val="es-ES"/>
        </w:rPr>
      </w:r>
      <w:r w:rsidRPr="000401E6">
        <w:rPr>
          <w:rFonts w:cs="Arial"/>
          <w:bCs/>
          <w:szCs w:val="20"/>
          <w:lang w:val="es-ES"/>
        </w:rPr>
        <w:fldChar w:fldCharType="separate"/>
      </w:r>
      <w:r w:rsidRPr="000401E6">
        <w:rPr>
          <w:rStyle w:val="Hipervnculo"/>
          <w:rFonts w:cs="Arial"/>
          <w:bCs/>
          <w:szCs w:val="20"/>
          <w:lang w:val="pt-PT"/>
        </w:rPr>
        <w:t>alba.tortosa@trescom.es</w:t>
      </w:r>
      <w:r w:rsidRPr="000401E6">
        <w:rPr>
          <w:rFonts w:cs="Arial"/>
          <w:bCs/>
          <w:szCs w:val="20"/>
          <w:lang w:val="es-ES"/>
        </w:rPr>
        <w:fldChar w:fldCharType="end"/>
      </w:r>
      <w:r w:rsidRPr="000401E6">
        <w:rPr>
          <w:rFonts w:cs="Arial"/>
          <w:bCs/>
          <w:szCs w:val="20"/>
          <w:lang w:val="pt-PT"/>
        </w:rPr>
        <w:t xml:space="preserve"> / </w:t>
      </w:r>
      <w:bookmarkEnd w:id="1"/>
      <w:r w:rsidRPr="000401E6">
        <w:rPr>
          <w:rFonts w:cs="Arial"/>
          <w:bCs/>
          <w:szCs w:val="20"/>
          <w:lang w:val="pt-PT"/>
        </w:rPr>
        <w:fldChar w:fldCharType="begin"/>
      </w:r>
      <w:r w:rsidRPr="000401E6">
        <w:rPr>
          <w:rFonts w:cs="Arial"/>
          <w:bCs/>
          <w:szCs w:val="20"/>
          <w:lang w:val="pt-PT"/>
        </w:rPr>
        <w:instrText>HYPERLINK "mailto:marina.gonzalez@trescom.es"</w:instrText>
      </w:r>
      <w:r w:rsidRPr="000401E6">
        <w:rPr>
          <w:rFonts w:cs="Arial"/>
          <w:bCs/>
          <w:szCs w:val="20"/>
          <w:lang w:val="pt-PT"/>
        </w:rPr>
      </w:r>
      <w:r w:rsidRPr="000401E6">
        <w:rPr>
          <w:rFonts w:cs="Arial"/>
          <w:bCs/>
          <w:szCs w:val="20"/>
          <w:lang w:val="pt-PT"/>
        </w:rPr>
        <w:fldChar w:fldCharType="separate"/>
      </w:r>
      <w:r w:rsidRPr="000401E6">
        <w:rPr>
          <w:rStyle w:val="Hipervnculo"/>
          <w:rFonts w:cs="Arial"/>
          <w:bCs/>
          <w:szCs w:val="20"/>
          <w:lang w:val="pt-PT"/>
        </w:rPr>
        <w:t>marina.gonzalez@trescom.es</w:t>
      </w:r>
      <w:r w:rsidRPr="000401E6">
        <w:rPr>
          <w:rFonts w:cs="Arial"/>
          <w:bCs/>
          <w:szCs w:val="20"/>
          <w:lang w:val="es-ES"/>
        </w:rPr>
        <w:fldChar w:fldCharType="end"/>
      </w:r>
    </w:p>
    <w:p w14:paraId="72BFB15B" w14:textId="77777777" w:rsidR="000401E6" w:rsidRPr="000401E6" w:rsidRDefault="000401E6" w:rsidP="000401E6">
      <w:pPr>
        <w:spacing w:after="0" w:line="240" w:lineRule="atLeast"/>
        <w:jc w:val="right"/>
        <w:rPr>
          <w:rFonts w:cs="Arial"/>
          <w:bCs/>
          <w:szCs w:val="20"/>
          <w:lang w:val="pt-PT"/>
        </w:rPr>
      </w:pPr>
      <w:r w:rsidRPr="000401E6">
        <w:rPr>
          <w:rFonts w:cs="Arial"/>
          <w:bCs/>
          <w:szCs w:val="20"/>
          <w:lang w:val="pt-PT"/>
        </w:rPr>
        <w:t xml:space="preserve">661 13 20 87 / 649 24 54 68 </w:t>
      </w:r>
    </w:p>
    <w:p w14:paraId="4D064CF3" w14:textId="77777777" w:rsidR="000401E6" w:rsidRPr="002971F1" w:rsidRDefault="000401E6" w:rsidP="00F023A7">
      <w:pPr>
        <w:spacing w:after="0" w:line="240" w:lineRule="atLeast"/>
        <w:jc w:val="right"/>
        <w:rPr>
          <w:rFonts w:cs="Arial"/>
          <w:bCs/>
          <w:szCs w:val="20"/>
          <w:lang w:val="es-ES"/>
        </w:rPr>
      </w:pPr>
    </w:p>
    <w:sectPr w:rsidR="000401E6" w:rsidRPr="002971F1" w:rsidSect="009A1640">
      <w:headerReference w:type="default" r:id="rId12"/>
      <w:pgSz w:w="11906" w:h="16838"/>
      <w:pgMar w:top="1985" w:right="1286" w:bottom="1417"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6191E" w14:textId="77777777" w:rsidR="001E2BC4" w:rsidRDefault="001E2BC4" w:rsidP="009A1640">
      <w:pPr>
        <w:spacing w:after="0" w:line="240" w:lineRule="auto"/>
      </w:pPr>
      <w:r>
        <w:separator/>
      </w:r>
    </w:p>
  </w:endnote>
  <w:endnote w:type="continuationSeparator" w:id="0">
    <w:p w14:paraId="64808DAF" w14:textId="77777777" w:rsidR="001E2BC4" w:rsidRDefault="001E2BC4" w:rsidP="009A1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Medium">
    <w:panose1 w:val="00000000000000000000"/>
    <w:charset w:val="00"/>
    <w:family w:val="modern"/>
    <w:notTrueType/>
    <w:pitch w:val="variable"/>
    <w:sig w:usb0="A10000FF" w:usb1="4000005B" w:usb2="00000000" w:usb3="00000000" w:csb0="0000009B"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741F" w14:textId="77777777" w:rsidR="001E2BC4" w:rsidRDefault="001E2BC4" w:rsidP="009A1640">
      <w:pPr>
        <w:spacing w:after="0" w:line="240" w:lineRule="auto"/>
      </w:pPr>
      <w:r>
        <w:separator/>
      </w:r>
    </w:p>
  </w:footnote>
  <w:footnote w:type="continuationSeparator" w:id="0">
    <w:p w14:paraId="6C8B03D7" w14:textId="77777777" w:rsidR="001E2BC4" w:rsidRDefault="001E2BC4" w:rsidP="009A16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869CA" w14:textId="77777777" w:rsidR="00533AC4" w:rsidRDefault="00533AC4">
    <w:pPr>
      <w:pStyle w:val="Encabezado"/>
    </w:pPr>
    <w:r w:rsidRPr="002E3195">
      <w:rPr>
        <w:noProof/>
        <w:color w:val="C00000"/>
        <w:sz w:val="28"/>
        <w:lang w:val="es-ES" w:eastAsia="es-ES"/>
      </w:rPr>
      <w:drawing>
        <wp:anchor distT="0" distB="0" distL="114300" distR="114300" simplePos="0" relativeHeight="251659264" behindDoc="1" locked="0" layoutInCell="1" allowOverlap="1" wp14:anchorId="02371551" wp14:editId="163983D2">
          <wp:simplePos x="0" y="0"/>
          <wp:positionH relativeFrom="column">
            <wp:posOffset>2352675</wp:posOffset>
          </wp:positionH>
          <wp:positionV relativeFrom="paragraph">
            <wp:posOffset>-172085</wp:posOffset>
          </wp:positionV>
          <wp:extent cx="838200" cy="838200"/>
          <wp:effectExtent l="0" t="0" r="0" b="0"/>
          <wp:wrapNone/>
          <wp:docPr id="2" name="0 Imagen" descr="peq FBotin LOGO_POSITIVO_COLOR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peq FBotin LOGO_POSITIVO_COLOR_CMYK.jpg"/>
                  <pic:cNvPicPr>
                    <a:picLocks noChangeAspect="1" noChangeArrowheads="1"/>
                  </pic:cNvPicPr>
                </pic:nvPicPr>
                <pic:blipFill>
                  <a:blip r:embed="rId1" cstate="print"/>
                  <a:srcRect/>
                  <a:stretch>
                    <a:fillRect/>
                  </a:stretch>
                </pic:blipFill>
                <pic:spPr bwMode="auto">
                  <a:xfrm>
                    <a:off x="0" y="0"/>
                    <a:ext cx="838200" cy="8382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EFE9D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C3B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2A2391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71213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DCC48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A3225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62B0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E4D4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DC88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0CA0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E39EF"/>
    <w:multiLevelType w:val="multilevel"/>
    <w:tmpl w:val="9C6C8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5041B9"/>
    <w:multiLevelType w:val="multilevel"/>
    <w:tmpl w:val="501C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C21D7E"/>
    <w:multiLevelType w:val="hybridMultilevel"/>
    <w:tmpl w:val="54EC79D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933E84"/>
    <w:multiLevelType w:val="multilevel"/>
    <w:tmpl w:val="F9746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A81E54"/>
    <w:multiLevelType w:val="multilevel"/>
    <w:tmpl w:val="651C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FF271C"/>
    <w:multiLevelType w:val="multilevel"/>
    <w:tmpl w:val="4BA20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0C7DD8"/>
    <w:multiLevelType w:val="multilevel"/>
    <w:tmpl w:val="17FA1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D64811"/>
    <w:multiLevelType w:val="multilevel"/>
    <w:tmpl w:val="ED5CA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466DCB"/>
    <w:multiLevelType w:val="multilevel"/>
    <w:tmpl w:val="99EA0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0D5343"/>
    <w:multiLevelType w:val="multilevel"/>
    <w:tmpl w:val="E530F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A396C"/>
    <w:multiLevelType w:val="hybridMultilevel"/>
    <w:tmpl w:val="2F0058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CF770F6"/>
    <w:multiLevelType w:val="multilevel"/>
    <w:tmpl w:val="D728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EE4050"/>
    <w:multiLevelType w:val="hybridMultilevel"/>
    <w:tmpl w:val="528888D4"/>
    <w:lvl w:ilvl="0" w:tplc="EF24F4F0">
      <w:start w:val="5"/>
      <w:numFmt w:val="bullet"/>
      <w:lvlText w:val="-"/>
      <w:lvlJc w:val="left"/>
      <w:pPr>
        <w:ind w:left="720" w:hanging="360"/>
      </w:pPr>
      <w:rPr>
        <w:rFonts w:ascii="Gotham Medium" w:eastAsia="Calibri" w:hAnsi="Gotham Medium"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C317B05"/>
    <w:multiLevelType w:val="multilevel"/>
    <w:tmpl w:val="9A48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FE1A74"/>
    <w:multiLevelType w:val="multilevel"/>
    <w:tmpl w:val="1102C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385577"/>
    <w:multiLevelType w:val="hybridMultilevel"/>
    <w:tmpl w:val="DC6460E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68BD55DB"/>
    <w:multiLevelType w:val="hybridMultilevel"/>
    <w:tmpl w:val="E924BE5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BDE7251"/>
    <w:multiLevelType w:val="multilevel"/>
    <w:tmpl w:val="A0DCB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01375A"/>
    <w:multiLevelType w:val="multilevel"/>
    <w:tmpl w:val="4E6A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20707F"/>
    <w:multiLevelType w:val="multilevel"/>
    <w:tmpl w:val="FFB0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530C3F"/>
    <w:multiLevelType w:val="multilevel"/>
    <w:tmpl w:val="E600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D44089"/>
    <w:multiLevelType w:val="hybridMultilevel"/>
    <w:tmpl w:val="09B6DBD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69457493">
    <w:abstractNumId w:val="31"/>
  </w:num>
  <w:num w:numId="2" w16cid:durableId="1528130598">
    <w:abstractNumId w:val="8"/>
  </w:num>
  <w:num w:numId="3" w16cid:durableId="692656120">
    <w:abstractNumId w:val="3"/>
  </w:num>
  <w:num w:numId="4" w16cid:durableId="56825037">
    <w:abstractNumId w:val="2"/>
  </w:num>
  <w:num w:numId="5" w16cid:durableId="624889063">
    <w:abstractNumId w:val="1"/>
  </w:num>
  <w:num w:numId="6" w16cid:durableId="1304509471">
    <w:abstractNumId w:val="0"/>
  </w:num>
  <w:num w:numId="7" w16cid:durableId="1344240163">
    <w:abstractNumId w:val="9"/>
  </w:num>
  <w:num w:numId="8" w16cid:durableId="606159916">
    <w:abstractNumId w:val="7"/>
  </w:num>
  <w:num w:numId="9" w16cid:durableId="1123377861">
    <w:abstractNumId w:val="6"/>
  </w:num>
  <w:num w:numId="10" w16cid:durableId="2099206836">
    <w:abstractNumId w:val="5"/>
  </w:num>
  <w:num w:numId="11" w16cid:durableId="1466853844">
    <w:abstractNumId w:val="4"/>
  </w:num>
  <w:num w:numId="12" w16cid:durableId="55275776">
    <w:abstractNumId w:val="12"/>
  </w:num>
  <w:num w:numId="13" w16cid:durableId="1830825654">
    <w:abstractNumId w:val="13"/>
  </w:num>
  <w:num w:numId="14" w16cid:durableId="448939290">
    <w:abstractNumId w:val="18"/>
  </w:num>
  <w:num w:numId="15" w16cid:durableId="650985633">
    <w:abstractNumId w:val="24"/>
  </w:num>
  <w:num w:numId="16" w16cid:durableId="1582830223">
    <w:abstractNumId w:val="16"/>
  </w:num>
  <w:num w:numId="17" w16cid:durableId="1209027957">
    <w:abstractNumId w:val="23"/>
  </w:num>
  <w:num w:numId="18" w16cid:durableId="1129591232">
    <w:abstractNumId w:val="29"/>
  </w:num>
  <w:num w:numId="19" w16cid:durableId="1543516914">
    <w:abstractNumId w:val="14"/>
  </w:num>
  <w:num w:numId="20" w16cid:durableId="1738935010">
    <w:abstractNumId w:val="10"/>
  </w:num>
  <w:num w:numId="21" w16cid:durableId="1669598769">
    <w:abstractNumId w:val="27"/>
  </w:num>
  <w:num w:numId="22" w16cid:durableId="403529185">
    <w:abstractNumId w:val="11"/>
  </w:num>
  <w:num w:numId="23" w16cid:durableId="55671619">
    <w:abstractNumId w:val="21"/>
  </w:num>
  <w:num w:numId="24" w16cid:durableId="665283045">
    <w:abstractNumId w:val="26"/>
  </w:num>
  <w:num w:numId="25" w16cid:durableId="305554217">
    <w:abstractNumId w:val="22"/>
  </w:num>
  <w:num w:numId="26" w16cid:durableId="1499151646">
    <w:abstractNumId w:val="25"/>
  </w:num>
  <w:num w:numId="27" w16cid:durableId="1510565158">
    <w:abstractNumId w:val="20"/>
  </w:num>
  <w:num w:numId="28" w16cid:durableId="663048447">
    <w:abstractNumId w:val="30"/>
  </w:num>
  <w:num w:numId="29" w16cid:durableId="595669914">
    <w:abstractNumId w:val="28"/>
  </w:num>
  <w:num w:numId="30" w16cid:durableId="411121223">
    <w:abstractNumId w:val="17"/>
  </w:num>
  <w:num w:numId="31" w16cid:durableId="1972128734">
    <w:abstractNumId w:val="15"/>
  </w:num>
  <w:num w:numId="32" w16cid:durableId="20339974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E72"/>
    <w:rsid w:val="000061D6"/>
    <w:rsid w:val="00006508"/>
    <w:rsid w:val="000129B9"/>
    <w:rsid w:val="00012BB2"/>
    <w:rsid w:val="00023CC7"/>
    <w:rsid w:val="00025B76"/>
    <w:rsid w:val="0002708E"/>
    <w:rsid w:val="00031ACD"/>
    <w:rsid w:val="000401E6"/>
    <w:rsid w:val="00041135"/>
    <w:rsid w:val="000444A5"/>
    <w:rsid w:val="00047799"/>
    <w:rsid w:val="000525A6"/>
    <w:rsid w:val="0005385B"/>
    <w:rsid w:val="00071111"/>
    <w:rsid w:val="000861AB"/>
    <w:rsid w:val="000865FB"/>
    <w:rsid w:val="00091B77"/>
    <w:rsid w:val="000923E7"/>
    <w:rsid w:val="000A5EC7"/>
    <w:rsid w:val="000B0D8C"/>
    <w:rsid w:val="000B4311"/>
    <w:rsid w:val="000C0DFA"/>
    <w:rsid w:val="000C14D4"/>
    <w:rsid w:val="000C240E"/>
    <w:rsid w:val="000C479A"/>
    <w:rsid w:val="000D3055"/>
    <w:rsid w:val="000D3133"/>
    <w:rsid w:val="000D31E8"/>
    <w:rsid w:val="000F1DBA"/>
    <w:rsid w:val="000F309B"/>
    <w:rsid w:val="000F7514"/>
    <w:rsid w:val="0010246E"/>
    <w:rsid w:val="001171D6"/>
    <w:rsid w:val="00120D50"/>
    <w:rsid w:val="00123144"/>
    <w:rsid w:val="00126AD0"/>
    <w:rsid w:val="00130FBB"/>
    <w:rsid w:val="00131DF0"/>
    <w:rsid w:val="00136BC7"/>
    <w:rsid w:val="00140EF2"/>
    <w:rsid w:val="00146E44"/>
    <w:rsid w:val="00146F19"/>
    <w:rsid w:val="00150042"/>
    <w:rsid w:val="00152B61"/>
    <w:rsid w:val="00155E09"/>
    <w:rsid w:val="00157DB9"/>
    <w:rsid w:val="0016262F"/>
    <w:rsid w:val="001648F1"/>
    <w:rsid w:val="00164AF9"/>
    <w:rsid w:val="00166534"/>
    <w:rsid w:val="00171DB1"/>
    <w:rsid w:val="001721D7"/>
    <w:rsid w:val="00174AC0"/>
    <w:rsid w:val="0017748F"/>
    <w:rsid w:val="001776FA"/>
    <w:rsid w:val="001844A3"/>
    <w:rsid w:val="0018510F"/>
    <w:rsid w:val="001866EB"/>
    <w:rsid w:val="00187E80"/>
    <w:rsid w:val="00193121"/>
    <w:rsid w:val="00194580"/>
    <w:rsid w:val="00197F53"/>
    <w:rsid w:val="001B3B50"/>
    <w:rsid w:val="001B4ABD"/>
    <w:rsid w:val="001B6738"/>
    <w:rsid w:val="001C0F8F"/>
    <w:rsid w:val="001C1833"/>
    <w:rsid w:val="001C2010"/>
    <w:rsid w:val="001C6F74"/>
    <w:rsid w:val="001D3146"/>
    <w:rsid w:val="001D76E4"/>
    <w:rsid w:val="001D7A9B"/>
    <w:rsid w:val="001E2BC4"/>
    <w:rsid w:val="001E2E84"/>
    <w:rsid w:val="001F0ED6"/>
    <w:rsid w:val="001F6AF9"/>
    <w:rsid w:val="001F6B79"/>
    <w:rsid w:val="0021407B"/>
    <w:rsid w:val="00225EB6"/>
    <w:rsid w:val="00241602"/>
    <w:rsid w:val="002417BC"/>
    <w:rsid w:val="00243EA7"/>
    <w:rsid w:val="002503F8"/>
    <w:rsid w:val="00255985"/>
    <w:rsid w:val="0026734E"/>
    <w:rsid w:val="00272B8E"/>
    <w:rsid w:val="00280AAD"/>
    <w:rsid w:val="002817D2"/>
    <w:rsid w:val="002856DA"/>
    <w:rsid w:val="002864AF"/>
    <w:rsid w:val="00295F61"/>
    <w:rsid w:val="002971F1"/>
    <w:rsid w:val="002A662F"/>
    <w:rsid w:val="002A6877"/>
    <w:rsid w:val="002C0AA2"/>
    <w:rsid w:val="002C427C"/>
    <w:rsid w:val="002C5132"/>
    <w:rsid w:val="002C6E61"/>
    <w:rsid w:val="002D1067"/>
    <w:rsid w:val="002D370C"/>
    <w:rsid w:val="002E2E89"/>
    <w:rsid w:val="002E3195"/>
    <w:rsid w:val="002E69B4"/>
    <w:rsid w:val="0030443D"/>
    <w:rsid w:val="00304D15"/>
    <w:rsid w:val="003118A5"/>
    <w:rsid w:val="00312A78"/>
    <w:rsid w:val="0031643F"/>
    <w:rsid w:val="00317BBC"/>
    <w:rsid w:val="00321AC4"/>
    <w:rsid w:val="0032317E"/>
    <w:rsid w:val="00326520"/>
    <w:rsid w:val="00331B22"/>
    <w:rsid w:val="00343D2F"/>
    <w:rsid w:val="003503D6"/>
    <w:rsid w:val="00353B97"/>
    <w:rsid w:val="00355CAD"/>
    <w:rsid w:val="00361076"/>
    <w:rsid w:val="003623B8"/>
    <w:rsid w:val="00367F46"/>
    <w:rsid w:val="00371434"/>
    <w:rsid w:val="00371DD6"/>
    <w:rsid w:val="003727D9"/>
    <w:rsid w:val="00375E3E"/>
    <w:rsid w:val="0038379B"/>
    <w:rsid w:val="00384756"/>
    <w:rsid w:val="003848F9"/>
    <w:rsid w:val="00385ABC"/>
    <w:rsid w:val="003877C6"/>
    <w:rsid w:val="00392307"/>
    <w:rsid w:val="00394A49"/>
    <w:rsid w:val="00395E11"/>
    <w:rsid w:val="00397F13"/>
    <w:rsid w:val="003B0627"/>
    <w:rsid w:val="003B2375"/>
    <w:rsid w:val="003C0E41"/>
    <w:rsid w:val="003C1C02"/>
    <w:rsid w:val="003C2422"/>
    <w:rsid w:val="003D2684"/>
    <w:rsid w:val="003D2C7F"/>
    <w:rsid w:val="003D3155"/>
    <w:rsid w:val="003D3952"/>
    <w:rsid w:val="003D4468"/>
    <w:rsid w:val="003D5808"/>
    <w:rsid w:val="003E1AA9"/>
    <w:rsid w:val="003F4968"/>
    <w:rsid w:val="003F59D5"/>
    <w:rsid w:val="00401386"/>
    <w:rsid w:val="00402560"/>
    <w:rsid w:val="004049D0"/>
    <w:rsid w:val="00405D31"/>
    <w:rsid w:val="00411C22"/>
    <w:rsid w:val="00411D46"/>
    <w:rsid w:val="004304D0"/>
    <w:rsid w:val="00437E81"/>
    <w:rsid w:val="0044389B"/>
    <w:rsid w:val="00451EF1"/>
    <w:rsid w:val="00455670"/>
    <w:rsid w:val="0045709B"/>
    <w:rsid w:val="00457674"/>
    <w:rsid w:val="0046114C"/>
    <w:rsid w:val="00470057"/>
    <w:rsid w:val="00471A13"/>
    <w:rsid w:val="00473437"/>
    <w:rsid w:val="00475329"/>
    <w:rsid w:val="00480A90"/>
    <w:rsid w:val="00486A6E"/>
    <w:rsid w:val="00486E72"/>
    <w:rsid w:val="00486FC4"/>
    <w:rsid w:val="00495BBF"/>
    <w:rsid w:val="0049776A"/>
    <w:rsid w:val="004A54D7"/>
    <w:rsid w:val="004A6391"/>
    <w:rsid w:val="004B02AB"/>
    <w:rsid w:val="004B4627"/>
    <w:rsid w:val="004B7E4A"/>
    <w:rsid w:val="004C1E9B"/>
    <w:rsid w:val="004C4BCF"/>
    <w:rsid w:val="004D2D3F"/>
    <w:rsid w:val="004D4563"/>
    <w:rsid w:val="004E2CE9"/>
    <w:rsid w:val="004F4938"/>
    <w:rsid w:val="005027A3"/>
    <w:rsid w:val="00502A24"/>
    <w:rsid w:val="00502D9F"/>
    <w:rsid w:val="00511243"/>
    <w:rsid w:val="005113A5"/>
    <w:rsid w:val="00512828"/>
    <w:rsid w:val="00524D42"/>
    <w:rsid w:val="00527CBC"/>
    <w:rsid w:val="00533AC4"/>
    <w:rsid w:val="00535C46"/>
    <w:rsid w:val="0053694A"/>
    <w:rsid w:val="0054375E"/>
    <w:rsid w:val="00543D6F"/>
    <w:rsid w:val="0054454D"/>
    <w:rsid w:val="00547D1D"/>
    <w:rsid w:val="0055558E"/>
    <w:rsid w:val="005568A1"/>
    <w:rsid w:val="00557612"/>
    <w:rsid w:val="005700F0"/>
    <w:rsid w:val="0057496E"/>
    <w:rsid w:val="005830CF"/>
    <w:rsid w:val="00583B36"/>
    <w:rsid w:val="00591338"/>
    <w:rsid w:val="005933AB"/>
    <w:rsid w:val="005A4CCF"/>
    <w:rsid w:val="005B136F"/>
    <w:rsid w:val="005B3B4D"/>
    <w:rsid w:val="005B571A"/>
    <w:rsid w:val="005C1A05"/>
    <w:rsid w:val="005C1CA2"/>
    <w:rsid w:val="005C2EEB"/>
    <w:rsid w:val="005C7765"/>
    <w:rsid w:val="005D0647"/>
    <w:rsid w:val="005D3AD6"/>
    <w:rsid w:val="005E099C"/>
    <w:rsid w:val="005E2A49"/>
    <w:rsid w:val="005E2FB8"/>
    <w:rsid w:val="005E7665"/>
    <w:rsid w:val="005F2242"/>
    <w:rsid w:val="005F26B5"/>
    <w:rsid w:val="0060462C"/>
    <w:rsid w:val="006138ED"/>
    <w:rsid w:val="006159A5"/>
    <w:rsid w:val="0062078C"/>
    <w:rsid w:val="00622D98"/>
    <w:rsid w:val="006320A5"/>
    <w:rsid w:val="00632908"/>
    <w:rsid w:val="00633E2F"/>
    <w:rsid w:val="0064544B"/>
    <w:rsid w:val="00661BAF"/>
    <w:rsid w:val="00664E17"/>
    <w:rsid w:val="00665683"/>
    <w:rsid w:val="00676AF9"/>
    <w:rsid w:val="006A27BE"/>
    <w:rsid w:val="006A42B1"/>
    <w:rsid w:val="006A5592"/>
    <w:rsid w:val="006B419A"/>
    <w:rsid w:val="006B66EF"/>
    <w:rsid w:val="006C094D"/>
    <w:rsid w:val="006C1953"/>
    <w:rsid w:val="006C3241"/>
    <w:rsid w:val="006D7B4F"/>
    <w:rsid w:val="006E1936"/>
    <w:rsid w:val="006E373B"/>
    <w:rsid w:val="006E646F"/>
    <w:rsid w:val="006E7F47"/>
    <w:rsid w:val="006F2938"/>
    <w:rsid w:val="006F66EA"/>
    <w:rsid w:val="006F7012"/>
    <w:rsid w:val="00701A72"/>
    <w:rsid w:val="007020FB"/>
    <w:rsid w:val="00705D09"/>
    <w:rsid w:val="0071007C"/>
    <w:rsid w:val="0071087F"/>
    <w:rsid w:val="007175C3"/>
    <w:rsid w:val="00722EC3"/>
    <w:rsid w:val="007254BA"/>
    <w:rsid w:val="00726015"/>
    <w:rsid w:val="00732A9B"/>
    <w:rsid w:val="007351EC"/>
    <w:rsid w:val="00737508"/>
    <w:rsid w:val="00737752"/>
    <w:rsid w:val="0074138C"/>
    <w:rsid w:val="00745E91"/>
    <w:rsid w:val="00760A11"/>
    <w:rsid w:val="007664A5"/>
    <w:rsid w:val="00772058"/>
    <w:rsid w:val="00783867"/>
    <w:rsid w:val="00786AF5"/>
    <w:rsid w:val="00794FC3"/>
    <w:rsid w:val="00796E84"/>
    <w:rsid w:val="007A424B"/>
    <w:rsid w:val="007A434E"/>
    <w:rsid w:val="007C0FFC"/>
    <w:rsid w:val="007C28ED"/>
    <w:rsid w:val="007C4D74"/>
    <w:rsid w:val="007C6750"/>
    <w:rsid w:val="007C7CC4"/>
    <w:rsid w:val="007D034B"/>
    <w:rsid w:val="007D161B"/>
    <w:rsid w:val="007D596C"/>
    <w:rsid w:val="007D7B4D"/>
    <w:rsid w:val="007F1429"/>
    <w:rsid w:val="007F6165"/>
    <w:rsid w:val="007F6589"/>
    <w:rsid w:val="008039F4"/>
    <w:rsid w:val="00805BC4"/>
    <w:rsid w:val="00805F89"/>
    <w:rsid w:val="0081009D"/>
    <w:rsid w:val="00814E29"/>
    <w:rsid w:val="008150F4"/>
    <w:rsid w:val="00815615"/>
    <w:rsid w:val="00822E46"/>
    <w:rsid w:val="008313D4"/>
    <w:rsid w:val="00836AA5"/>
    <w:rsid w:val="0083701B"/>
    <w:rsid w:val="00842BB2"/>
    <w:rsid w:val="00843235"/>
    <w:rsid w:val="00844A73"/>
    <w:rsid w:val="008538CB"/>
    <w:rsid w:val="00864201"/>
    <w:rsid w:val="008678CF"/>
    <w:rsid w:val="0087203F"/>
    <w:rsid w:val="00872766"/>
    <w:rsid w:val="008769A9"/>
    <w:rsid w:val="00880EE7"/>
    <w:rsid w:val="00881380"/>
    <w:rsid w:val="0088578B"/>
    <w:rsid w:val="008865CC"/>
    <w:rsid w:val="0089022D"/>
    <w:rsid w:val="00891E3B"/>
    <w:rsid w:val="008A0E35"/>
    <w:rsid w:val="008B16DF"/>
    <w:rsid w:val="008B4034"/>
    <w:rsid w:val="008B7407"/>
    <w:rsid w:val="008B76F6"/>
    <w:rsid w:val="008C4A15"/>
    <w:rsid w:val="008C7759"/>
    <w:rsid w:val="008D7A80"/>
    <w:rsid w:val="008E2286"/>
    <w:rsid w:val="008F6DB8"/>
    <w:rsid w:val="008F7156"/>
    <w:rsid w:val="009009F1"/>
    <w:rsid w:val="0090116F"/>
    <w:rsid w:val="00902D7B"/>
    <w:rsid w:val="0090586D"/>
    <w:rsid w:val="0091266C"/>
    <w:rsid w:val="009175C7"/>
    <w:rsid w:val="00927E9A"/>
    <w:rsid w:val="00933487"/>
    <w:rsid w:val="00933F76"/>
    <w:rsid w:val="00936C2A"/>
    <w:rsid w:val="00936CDB"/>
    <w:rsid w:val="009562FA"/>
    <w:rsid w:val="00963AEF"/>
    <w:rsid w:val="009672B5"/>
    <w:rsid w:val="00976CB5"/>
    <w:rsid w:val="009831E4"/>
    <w:rsid w:val="009844CE"/>
    <w:rsid w:val="00986609"/>
    <w:rsid w:val="00987A03"/>
    <w:rsid w:val="009A1640"/>
    <w:rsid w:val="009A398A"/>
    <w:rsid w:val="009A61CB"/>
    <w:rsid w:val="009B149F"/>
    <w:rsid w:val="009C488E"/>
    <w:rsid w:val="009D4BB3"/>
    <w:rsid w:val="009E1C27"/>
    <w:rsid w:val="009E28B7"/>
    <w:rsid w:val="009F075C"/>
    <w:rsid w:val="009F0950"/>
    <w:rsid w:val="009F1172"/>
    <w:rsid w:val="009F275A"/>
    <w:rsid w:val="00A00224"/>
    <w:rsid w:val="00A058B9"/>
    <w:rsid w:val="00A07D38"/>
    <w:rsid w:val="00A2793E"/>
    <w:rsid w:val="00A30D9A"/>
    <w:rsid w:val="00A35E18"/>
    <w:rsid w:val="00A46504"/>
    <w:rsid w:val="00A64987"/>
    <w:rsid w:val="00A66EC7"/>
    <w:rsid w:val="00A72FC5"/>
    <w:rsid w:val="00A74968"/>
    <w:rsid w:val="00A82EAB"/>
    <w:rsid w:val="00A87E86"/>
    <w:rsid w:val="00A92CB9"/>
    <w:rsid w:val="00A93984"/>
    <w:rsid w:val="00AA0DAD"/>
    <w:rsid w:val="00AA1489"/>
    <w:rsid w:val="00AA5225"/>
    <w:rsid w:val="00AA6C52"/>
    <w:rsid w:val="00AB2FC6"/>
    <w:rsid w:val="00AB62DA"/>
    <w:rsid w:val="00AC2D35"/>
    <w:rsid w:val="00AD14E1"/>
    <w:rsid w:val="00AD742C"/>
    <w:rsid w:val="00AD7499"/>
    <w:rsid w:val="00AE6078"/>
    <w:rsid w:val="00AF1184"/>
    <w:rsid w:val="00B1155C"/>
    <w:rsid w:val="00B22066"/>
    <w:rsid w:val="00B309AC"/>
    <w:rsid w:val="00B41F38"/>
    <w:rsid w:val="00B4273B"/>
    <w:rsid w:val="00B516A9"/>
    <w:rsid w:val="00B53836"/>
    <w:rsid w:val="00B53E3B"/>
    <w:rsid w:val="00B6052A"/>
    <w:rsid w:val="00B62142"/>
    <w:rsid w:val="00B66ACC"/>
    <w:rsid w:val="00B748CE"/>
    <w:rsid w:val="00B8072E"/>
    <w:rsid w:val="00B85557"/>
    <w:rsid w:val="00B876FE"/>
    <w:rsid w:val="00B92109"/>
    <w:rsid w:val="00B97878"/>
    <w:rsid w:val="00BA2863"/>
    <w:rsid w:val="00BA5A5D"/>
    <w:rsid w:val="00BB2D30"/>
    <w:rsid w:val="00BB6549"/>
    <w:rsid w:val="00BB7459"/>
    <w:rsid w:val="00BC4366"/>
    <w:rsid w:val="00BC4F22"/>
    <w:rsid w:val="00BE42A0"/>
    <w:rsid w:val="00BE6DF9"/>
    <w:rsid w:val="00BF6450"/>
    <w:rsid w:val="00C1660F"/>
    <w:rsid w:val="00C17879"/>
    <w:rsid w:val="00C234BA"/>
    <w:rsid w:val="00C30BFB"/>
    <w:rsid w:val="00C34A17"/>
    <w:rsid w:val="00C3602B"/>
    <w:rsid w:val="00C45682"/>
    <w:rsid w:val="00C45BD9"/>
    <w:rsid w:val="00C52289"/>
    <w:rsid w:val="00C64D76"/>
    <w:rsid w:val="00C65F86"/>
    <w:rsid w:val="00C71682"/>
    <w:rsid w:val="00C758CA"/>
    <w:rsid w:val="00C84BE3"/>
    <w:rsid w:val="00C86D80"/>
    <w:rsid w:val="00C9232C"/>
    <w:rsid w:val="00C93102"/>
    <w:rsid w:val="00C97DB9"/>
    <w:rsid w:val="00CA7A69"/>
    <w:rsid w:val="00CB7491"/>
    <w:rsid w:val="00CC2486"/>
    <w:rsid w:val="00CD2627"/>
    <w:rsid w:val="00CD44DB"/>
    <w:rsid w:val="00CD573D"/>
    <w:rsid w:val="00CE1704"/>
    <w:rsid w:val="00CE1890"/>
    <w:rsid w:val="00CE7B97"/>
    <w:rsid w:val="00CF0F77"/>
    <w:rsid w:val="00CF396A"/>
    <w:rsid w:val="00CF5EF3"/>
    <w:rsid w:val="00CF7C72"/>
    <w:rsid w:val="00D06D0D"/>
    <w:rsid w:val="00D07CCF"/>
    <w:rsid w:val="00D07F03"/>
    <w:rsid w:val="00D16130"/>
    <w:rsid w:val="00D243AA"/>
    <w:rsid w:val="00D26177"/>
    <w:rsid w:val="00D26435"/>
    <w:rsid w:val="00D34C67"/>
    <w:rsid w:val="00D35BB1"/>
    <w:rsid w:val="00D37C95"/>
    <w:rsid w:val="00D56527"/>
    <w:rsid w:val="00D57608"/>
    <w:rsid w:val="00D615AF"/>
    <w:rsid w:val="00D65980"/>
    <w:rsid w:val="00D669D7"/>
    <w:rsid w:val="00D74589"/>
    <w:rsid w:val="00D74C43"/>
    <w:rsid w:val="00D8028D"/>
    <w:rsid w:val="00D82C62"/>
    <w:rsid w:val="00D86E69"/>
    <w:rsid w:val="00D90D1E"/>
    <w:rsid w:val="00D94D22"/>
    <w:rsid w:val="00D95826"/>
    <w:rsid w:val="00D96370"/>
    <w:rsid w:val="00D9781B"/>
    <w:rsid w:val="00DA2C53"/>
    <w:rsid w:val="00DA3D91"/>
    <w:rsid w:val="00DA5A35"/>
    <w:rsid w:val="00DB1C87"/>
    <w:rsid w:val="00DC13BE"/>
    <w:rsid w:val="00DC248B"/>
    <w:rsid w:val="00DC6289"/>
    <w:rsid w:val="00DC6312"/>
    <w:rsid w:val="00DD3F76"/>
    <w:rsid w:val="00DD5D9F"/>
    <w:rsid w:val="00DE5E98"/>
    <w:rsid w:val="00DF18C0"/>
    <w:rsid w:val="00DF2687"/>
    <w:rsid w:val="00DF2F36"/>
    <w:rsid w:val="00E0211B"/>
    <w:rsid w:val="00E14676"/>
    <w:rsid w:val="00E1743E"/>
    <w:rsid w:val="00E23CF6"/>
    <w:rsid w:val="00E274BD"/>
    <w:rsid w:val="00E314BC"/>
    <w:rsid w:val="00E31BEB"/>
    <w:rsid w:val="00E31F0A"/>
    <w:rsid w:val="00E32FE0"/>
    <w:rsid w:val="00E3469E"/>
    <w:rsid w:val="00E43F54"/>
    <w:rsid w:val="00E44236"/>
    <w:rsid w:val="00E443C9"/>
    <w:rsid w:val="00E457FC"/>
    <w:rsid w:val="00E51A17"/>
    <w:rsid w:val="00E559DD"/>
    <w:rsid w:val="00E570A4"/>
    <w:rsid w:val="00E624CC"/>
    <w:rsid w:val="00E73B0A"/>
    <w:rsid w:val="00E73F60"/>
    <w:rsid w:val="00E801D7"/>
    <w:rsid w:val="00E87E6C"/>
    <w:rsid w:val="00E919E9"/>
    <w:rsid w:val="00E9729F"/>
    <w:rsid w:val="00EA1C4C"/>
    <w:rsid w:val="00EA4934"/>
    <w:rsid w:val="00EA675D"/>
    <w:rsid w:val="00EB0D34"/>
    <w:rsid w:val="00EB1008"/>
    <w:rsid w:val="00EB15FD"/>
    <w:rsid w:val="00EB190D"/>
    <w:rsid w:val="00EC4A7B"/>
    <w:rsid w:val="00EC4DA1"/>
    <w:rsid w:val="00ED5922"/>
    <w:rsid w:val="00EE1C92"/>
    <w:rsid w:val="00EE75A1"/>
    <w:rsid w:val="00EE75AD"/>
    <w:rsid w:val="00EF0F22"/>
    <w:rsid w:val="00EF616F"/>
    <w:rsid w:val="00EF6D7A"/>
    <w:rsid w:val="00F00F36"/>
    <w:rsid w:val="00F023A7"/>
    <w:rsid w:val="00F10073"/>
    <w:rsid w:val="00F11A8F"/>
    <w:rsid w:val="00F2060E"/>
    <w:rsid w:val="00F22677"/>
    <w:rsid w:val="00F2297F"/>
    <w:rsid w:val="00F24E59"/>
    <w:rsid w:val="00F300CA"/>
    <w:rsid w:val="00F34AFE"/>
    <w:rsid w:val="00F41039"/>
    <w:rsid w:val="00F43B10"/>
    <w:rsid w:val="00F45F29"/>
    <w:rsid w:val="00F51DC5"/>
    <w:rsid w:val="00F536CB"/>
    <w:rsid w:val="00F542CA"/>
    <w:rsid w:val="00F62B9B"/>
    <w:rsid w:val="00F63119"/>
    <w:rsid w:val="00F7016D"/>
    <w:rsid w:val="00F70C69"/>
    <w:rsid w:val="00F72DC7"/>
    <w:rsid w:val="00F74790"/>
    <w:rsid w:val="00F77DEB"/>
    <w:rsid w:val="00F80C7E"/>
    <w:rsid w:val="00F849F1"/>
    <w:rsid w:val="00F86FB9"/>
    <w:rsid w:val="00F87434"/>
    <w:rsid w:val="00F9408B"/>
    <w:rsid w:val="00FA28EE"/>
    <w:rsid w:val="00FA408F"/>
    <w:rsid w:val="00FA7F93"/>
    <w:rsid w:val="00FD1E3B"/>
    <w:rsid w:val="00FD4EBE"/>
    <w:rsid w:val="00FE0B7B"/>
    <w:rsid w:val="00FE11B2"/>
    <w:rsid w:val="0B1C263E"/>
    <w:rsid w:val="122526C3"/>
    <w:rsid w:val="1B3EEB26"/>
    <w:rsid w:val="2E35D0BE"/>
    <w:rsid w:val="378F33CD"/>
    <w:rsid w:val="49880D9E"/>
    <w:rsid w:val="5E5345E8"/>
    <w:rsid w:val="700698DA"/>
    <w:rsid w:val="7D54DF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D970B"/>
  <w15:docId w15:val="{9F7FC413-55B5-4C06-84AC-BC9C62BD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E72"/>
    <w:pPr>
      <w:spacing w:after="200" w:line="276" w:lineRule="auto"/>
    </w:pPr>
    <w:rPr>
      <w:sz w:val="22"/>
      <w:szCs w:val="22"/>
      <w:lang w:val="en-GB" w:eastAsia="en-US"/>
    </w:rPr>
  </w:style>
  <w:style w:type="paragraph" w:styleId="Ttulo1">
    <w:name w:val="heading 1"/>
    <w:basedOn w:val="Normal"/>
    <w:next w:val="Normal"/>
    <w:link w:val="Ttulo1Car"/>
    <w:uiPriority w:val="9"/>
    <w:qFormat/>
    <w:rsid w:val="00E87E6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uiPriority w:val="9"/>
    <w:semiHidden/>
    <w:unhideWhenUsed/>
    <w:qFormat/>
    <w:rsid w:val="001D314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486E72"/>
    <w:rPr>
      <w:color w:val="0000FF"/>
      <w:u w:val="single"/>
    </w:rPr>
  </w:style>
  <w:style w:type="paragraph" w:styleId="Sinespaciado">
    <w:name w:val="No Spacing"/>
    <w:uiPriority w:val="1"/>
    <w:qFormat/>
    <w:rsid w:val="00486E72"/>
    <w:rPr>
      <w:sz w:val="22"/>
      <w:szCs w:val="22"/>
      <w:lang w:val="en-GB" w:eastAsia="en-US"/>
    </w:rPr>
  </w:style>
  <w:style w:type="paragraph" w:styleId="Textodeglobo">
    <w:name w:val="Balloon Text"/>
    <w:basedOn w:val="Normal"/>
    <w:link w:val="TextodegloboCar"/>
    <w:uiPriority w:val="99"/>
    <w:semiHidden/>
    <w:unhideWhenUsed/>
    <w:rsid w:val="00486E72"/>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486E72"/>
    <w:rPr>
      <w:rFonts w:ascii="Tahoma" w:hAnsi="Tahoma" w:cs="Tahoma"/>
      <w:sz w:val="16"/>
      <w:szCs w:val="16"/>
      <w:lang w:val="en-GB"/>
    </w:rPr>
  </w:style>
  <w:style w:type="character" w:customStyle="1" w:styleId="apple-converted-space">
    <w:name w:val="apple-converted-space"/>
    <w:basedOn w:val="Fuentedeprrafopredeter"/>
    <w:rsid w:val="00EB1008"/>
  </w:style>
  <w:style w:type="character" w:styleId="Fuerte">
    <w:name w:val="Strong"/>
    <w:uiPriority w:val="22"/>
    <w:qFormat/>
    <w:rsid w:val="0030443D"/>
    <w:rPr>
      <w:b/>
      <w:bCs/>
    </w:rPr>
  </w:style>
  <w:style w:type="paragraph" w:customStyle="1" w:styleId="Default">
    <w:name w:val="Default"/>
    <w:rsid w:val="00A058B9"/>
    <w:pPr>
      <w:autoSpaceDE w:val="0"/>
      <w:autoSpaceDN w:val="0"/>
      <w:adjustRightInd w:val="0"/>
    </w:pPr>
    <w:rPr>
      <w:rFonts w:cs="Calibri"/>
      <w:color w:val="000000"/>
      <w:sz w:val="24"/>
      <w:szCs w:val="24"/>
    </w:rPr>
  </w:style>
  <w:style w:type="paragraph" w:styleId="Encabezado">
    <w:name w:val="header"/>
    <w:basedOn w:val="Normal"/>
    <w:link w:val="EncabezadoCar"/>
    <w:uiPriority w:val="99"/>
    <w:unhideWhenUsed/>
    <w:rsid w:val="00280AAD"/>
    <w:pPr>
      <w:tabs>
        <w:tab w:val="center" w:pos="4252"/>
        <w:tab w:val="right" w:pos="8504"/>
      </w:tabs>
      <w:spacing w:after="0" w:line="240" w:lineRule="auto"/>
    </w:pPr>
  </w:style>
  <w:style w:type="character" w:customStyle="1" w:styleId="EncabezadoCar">
    <w:name w:val="Encabezado Car"/>
    <w:link w:val="Encabezado"/>
    <w:uiPriority w:val="99"/>
    <w:rsid w:val="00280AAD"/>
    <w:rPr>
      <w:sz w:val="22"/>
      <w:szCs w:val="22"/>
      <w:lang w:val="en-GB" w:eastAsia="en-US"/>
    </w:rPr>
  </w:style>
  <w:style w:type="paragraph" w:styleId="NormalWeb">
    <w:name w:val="Normal (Web)"/>
    <w:basedOn w:val="Normal"/>
    <w:uiPriority w:val="99"/>
    <w:rsid w:val="00B8072E"/>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rsid w:val="009A16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A1640"/>
    <w:rPr>
      <w:sz w:val="22"/>
      <w:szCs w:val="22"/>
      <w:lang w:val="en-GB" w:eastAsia="en-US"/>
    </w:rPr>
  </w:style>
  <w:style w:type="paragraph" w:styleId="Prrafodelista">
    <w:name w:val="List Paragraph"/>
    <w:basedOn w:val="Normal"/>
    <w:uiPriority w:val="34"/>
    <w:qFormat/>
    <w:rsid w:val="00C17879"/>
    <w:pPr>
      <w:ind w:left="720"/>
      <w:contextualSpacing/>
    </w:pPr>
  </w:style>
  <w:style w:type="character" w:styleId="Refdecomentario">
    <w:name w:val="annotation reference"/>
    <w:basedOn w:val="Fuentedeprrafopredeter"/>
    <w:uiPriority w:val="99"/>
    <w:semiHidden/>
    <w:unhideWhenUsed/>
    <w:rsid w:val="00936C2A"/>
    <w:rPr>
      <w:sz w:val="16"/>
      <w:szCs w:val="16"/>
    </w:rPr>
  </w:style>
  <w:style w:type="paragraph" w:styleId="Textocomentario">
    <w:name w:val="annotation text"/>
    <w:basedOn w:val="Normal"/>
    <w:link w:val="TextocomentarioCar"/>
    <w:uiPriority w:val="99"/>
    <w:unhideWhenUsed/>
    <w:rsid w:val="00936C2A"/>
    <w:pPr>
      <w:spacing w:line="240" w:lineRule="auto"/>
    </w:pPr>
    <w:rPr>
      <w:sz w:val="20"/>
      <w:szCs w:val="20"/>
    </w:rPr>
  </w:style>
  <w:style w:type="character" w:customStyle="1" w:styleId="TextocomentarioCar">
    <w:name w:val="Texto comentario Car"/>
    <w:basedOn w:val="Fuentedeprrafopredeter"/>
    <w:link w:val="Textocomentario"/>
    <w:uiPriority w:val="99"/>
    <w:rsid w:val="00936C2A"/>
    <w:rPr>
      <w:lang w:val="en-GB" w:eastAsia="en-US"/>
    </w:rPr>
  </w:style>
  <w:style w:type="paragraph" w:styleId="Asuntodelcomentario">
    <w:name w:val="annotation subject"/>
    <w:basedOn w:val="Textocomentario"/>
    <w:next w:val="Textocomentario"/>
    <w:link w:val="AsuntodelcomentarioCar"/>
    <w:uiPriority w:val="99"/>
    <w:semiHidden/>
    <w:unhideWhenUsed/>
    <w:rsid w:val="00936C2A"/>
    <w:rPr>
      <w:b/>
      <w:bCs/>
    </w:rPr>
  </w:style>
  <w:style w:type="character" w:customStyle="1" w:styleId="AsuntodelcomentarioCar">
    <w:name w:val="Asunto del comentario Car"/>
    <w:basedOn w:val="TextocomentarioCar"/>
    <w:link w:val="Asuntodelcomentario"/>
    <w:uiPriority w:val="99"/>
    <w:semiHidden/>
    <w:rsid w:val="00936C2A"/>
    <w:rPr>
      <w:b/>
      <w:bCs/>
      <w:lang w:val="en-GB" w:eastAsia="en-US"/>
    </w:rPr>
  </w:style>
  <w:style w:type="character" w:styleId="Mencinsinresolver">
    <w:name w:val="Unresolved Mention"/>
    <w:basedOn w:val="Fuentedeprrafopredeter"/>
    <w:uiPriority w:val="99"/>
    <w:semiHidden/>
    <w:unhideWhenUsed/>
    <w:rsid w:val="00F80C7E"/>
    <w:rPr>
      <w:color w:val="605E5C"/>
      <w:shd w:val="clear" w:color="auto" w:fill="E1DFDD"/>
    </w:rPr>
  </w:style>
  <w:style w:type="paragraph" w:styleId="Revisin">
    <w:name w:val="Revision"/>
    <w:hidden/>
    <w:uiPriority w:val="99"/>
    <w:semiHidden/>
    <w:rsid w:val="006C094D"/>
    <w:rPr>
      <w:sz w:val="22"/>
      <w:szCs w:val="22"/>
      <w:lang w:val="en-GB" w:eastAsia="en-US"/>
    </w:rPr>
  </w:style>
  <w:style w:type="character" w:customStyle="1" w:styleId="Ttulo1Car">
    <w:name w:val="Título 1 Car"/>
    <w:basedOn w:val="Fuentedeprrafopredeter"/>
    <w:link w:val="Ttulo1"/>
    <w:uiPriority w:val="9"/>
    <w:rsid w:val="00E87E6C"/>
    <w:rPr>
      <w:rFonts w:asciiTheme="majorHAnsi" w:eastAsiaTheme="majorEastAsia" w:hAnsiTheme="majorHAnsi" w:cstheme="majorBidi"/>
      <w:color w:val="365F91" w:themeColor="accent1" w:themeShade="BF"/>
      <w:sz w:val="32"/>
      <w:szCs w:val="32"/>
      <w:lang w:val="en-GB" w:eastAsia="en-US"/>
    </w:rPr>
  </w:style>
  <w:style w:type="character" w:customStyle="1" w:styleId="Ttulo3Car">
    <w:name w:val="Título 3 Car"/>
    <w:basedOn w:val="Fuentedeprrafopredeter"/>
    <w:link w:val="Ttulo3"/>
    <w:uiPriority w:val="9"/>
    <w:semiHidden/>
    <w:rsid w:val="001D3146"/>
    <w:rPr>
      <w:rFonts w:asciiTheme="majorHAnsi" w:eastAsiaTheme="majorEastAsia" w:hAnsiTheme="majorHAnsi" w:cstheme="majorBidi"/>
      <w:color w:val="243F60" w:themeColor="accent1" w:themeShade="7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63615">
      <w:bodyDiv w:val="1"/>
      <w:marLeft w:val="0"/>
      <w:marRight w:val="0"/>
      <w:marTop w:val="0"/>
      <w:marBottom w:val="0"/>
      <w:divBdr>
        <w:top w:val="none" w:sz="0" w:space="0" w:color="auto"/>
        <w:left w:val="none" w:sz="0" w:space="0" w:color="auto"/>
        <w:bottom w:val="none" w:sz="0" w:space="0" w:color="auto"/>
        <w:right w:val="none" w:sz="0" w:space="0" w:color="auto"/>
      </w:divBdr>
    </w:div>
    <w:div w:id="249313198">
      <w:bodyDiv w:val="1"/>
      <w:marLeft w:val="0"/>
      <w:marRight w:val="0"/>
      <w:marTop w:val="0"/>
      <w:marBottom w:val="0"/>
      <w:divBdr>
        <w:top w:val="none" w:sz="0" w:space="0" w:color="auto"/>
        <w:left w:val="none" w:sz="0" w:space="0" w:color="auto"/>
        <w:bottom w:val="none" w:sz="0" w:space="0" w:color="auto"/>
        <w:right w:val="none" w:sz="0" w:space="0" w:color="auto"/>
      </w:divBdr>
    </w:div>
    <w:div w:id="270599800">
      <w:bodyDiv w:val="1"/>
      <w:marLeft w:val="0"/>
      <w:marRight w:val="0"/>
      <w:marTop w:val="0"/>
      <w:marBottom w:val="0"/>
      <w:divBdr>
        <w:top w:val="none" w:sz="0" w:space="0" w:color="auto"/>
        <w:left w:val="none" w:sz="0" w:space="0" w:color="auto"/>
        <w:bottom w:val="none" w:sz="0" w:space="0" w:color="auto"/>
        <w:right w:val="none" w:sz="0" w:space="0" w:color="auto"/>
      </w:divBdr>
    </w:div>
    <w:div w:id="368143735">
      <w:bodyDiv w:val="1"/>
      <w:marLeft w:val="0"/>
      <w:marRight w:val="0"/>
      <w:marTop w:val="0"/>
      <w:marBottom w:val="0"/>
      <w:divBdr>
        <w:top w:val="none" w:sz="0" w:space="0" w:color="auto"/>
        <w:left w:val="none" w:sz="0" w:space="0" w:color="auto"/>
        <w:bottom w:val="none" w:sz="0" w:space="0" w:color="auto"/>
        <w:right w:val="none" w:sz="0" w:space="0" w:color="auto"/>
      </w:divBdr>
    </w:div>
    <w:div w:id="535001169">
      <w:bodyDiv w:val="1"/>
      <w:marLeft w:val="0"/>
      <w:marRight w:val="0"/>
      <w:marTop w:val="0"/>
      <w:marBottom w:val="0"/>
      <w:divBdr>
        <w:top w:val="none" w:sz="0" w:space="0" w:color="auto"/>
        <w:left w:val="none" w:sz="0" w:space="0" w:color="auto"/>
        <w:bottom w:val="none" w:sz="0" w:space="0" w:color="auto"/>
        <w:right w:val="none" w:sz="0" w:space="0" w:color="auto"/>
      </w:divBdr>
    </w:div>
    <w:div w:id="790975813">
      <w:bodyDiv w:val="1"/>
      <w:marLeft w:val="0"/>
      <w:marRight w:val="0"/>
      <w:marTop w:val="0"/>
      <w:marBottom w:val="0"/>
      <w:divBdr>
        <w:top w:val="none" w:sz="0" w:space="0" w:color="auto"/>
        <w:left w:val="none" w:sz="0" w:space="0" w:color="auto"/>
        <w:bottom w:val="none" w:sz="0" w:space="0" w:color="auto"/>
        <w:right w:val="none" w:sz="0" w:space="0" w:color="auto"/>
      </w:divBdr>
    </w:div>
    <w:div w:id="960574391">
      <w:bodyDiv w:val="1"/>
      <w:marLeft w:val="0"/>
      <w:marRight w:val="0"/>
      <w:marTop w:val="0"/>
      <w:marBottom w:val="0"/>
      <w:divBdr>
        <w:top w:val="none" w:sz="0" w:space="0" w:color="auto"/>
        <w:left w:val="none" w:sz="0" w:space="0" w:color="auto"/>
        <w:bottom w:val="none" w:sz="0" w:space="0" w:color="auto"/>
        <w:right w:val="none" w:sz="0" w:space="0" w:color="auto"/>
      </w:divBdr>
    </w:div>
    <w:div w:id="1026176277">
      <w:bodyDiv w:val="1"/>
      <w:marLeft w:val="0"/>
      <w:marRight w:val="0"/>
      <w:marTop w:val="0"/>
      <w:marBottom w:val="0"/>
      <w:divBdr>
        <w:top w:val="none" w:sz="0" w:space="0" w:color="auto"/>
        <w:left w:val="none" w:sz="0" w:space="0" w:color="auto"/>
        <w:bottom w:val="none" w:sz="0" w:space="0" w:color="auto"/>
        <w:right w:val="none" w:sz="0" w:space="0" w:color="auto"/>
      </w:divBdr>
    </w:div>
    <w:div w:id="1352610941">
      <w:bodyDiv w:val="1"/>
      <w:marLeft w:val="0"/>
      <w:marRight w:val="0"/>
      <w:marTop w:val="0"/>
      <w:marBottom w:val="0"/>
      <w:divBdr>
        <w:top w:val="none" w:sz="0" w:space="0" w:color="auto"/>
        <w:left w:val="none" w:sz="0" w:space="0" w:color="auto"/>
        <w:bottom w:val="none" w:sz="0" w:space="0" w:color="auto"/>
        <w:right w:val="none" w:sz="0" w:space="0" w:color="auto"/>
      </w:divBdr>
    </w:div>
    <w:div w:id="1486045064">
      <w:bodyDiv w:val="1"/>
      <w:marLeft w:val="0"/>
      <w:marRight w:val="0"/>
      <w:marTop w:val="0"/>
      <w:marBottom w:val="0"/>
      <w:divBdr>
        <w:top w:val="none" w:sz="0" w:space="0" w:color="auto"/>
        <w:left w:val="none" w:sz="0" w:space="0" w:color="auto"/>
        <w:bottom w:val="none" w:sz="0" w:space="0" w:color="auto"/>
        <w:right w:val="none" w:sz="0" w:space="0" w:color="auto"/>
      </w:divBdr>
    </w:div>
    <w:div w:id="1579511885">
      <w:bodyDiv w:val="1"/>
      <w:marLeft w:val="0"/>
      <w:marRight w:val="0"/>
      <w:marTop w:val="0"/>
      <w:marBottom w:val="0"/>
      <w:divBdr>
        <w:top w:val="none" w:sz="0" w:space="0" w:color="auto"/>
        <w:left w:val="none" w:sz="0" w:space="0" w:color="auto"/>
        <w:bottom w:val="none" w:sz="0" w:space="0" w:color="auto"/>
        <w:right w:val="none" w:sz="0" w:space="0" w:color="auto"/>
      </w:divBdr>
    </w:div>
    <w:div w:id="1694960815">
      <w:bodyDiv w:val="1"/>
      <w:marLeft w:val="0"/>
      <w:marRight w:val="0"/>
      <w:marTop w:val="0"/>
      <w:marBottom w:val="0"/>
      <w:divBdr>
        <w:top w:val="none" w:sz="0" w:space="0" w:color="auto"/>
        <w:left w:val="none" w:sz="0" w:space="0" w:color="auto"/>
        <w:bottom w:val="none" w:sz="0" w:space="0" w:color="auto"/>
        <w:right w:val="none" w:sz="0" w:space="0" w:color="auto"/>
      </w:divBdr>
    </w:div>
    <w:div w:id="1795639106">
      <w:bodyDiv w:val="1"/>
      <w:marLeft w:val="0"/>
      <w:marRight w:val="0"/>
      <w:marTop w:val="0"/>
      <w:marBottom w:val="0"/>
      <w:divBdr>
        <w:top w:val="none" w:sz="0" w:space="0" w:color="auto"/>
        <w:left w:val="none" w:sz="0" w:space="0" w:color="auto"/>
        <w:bottom w:val="none" w:sz="0" w:space="0" w:color="auto"/>
        <w:right w:val="none" w:sz="0" w:space="0" w:color="auto"/>
      </w:divBdr>
    </w:div>
    <w:div w:id="1909999531">
      <w:bodyDiv w:val="1"/>
      <w:marLeft w:val="0"/>
      <w:marRight w:val="0"/>
      <w:marTop w:val="0"/>
      <w:marBottom w:val="0"/>
      <w:divBdr>
        <w:top w:val="none" w:sz="0" w:space="0" w:color="auto"/>
        <w:left w:val="none" w:sz="0" w:space="0" w:color="auto"/>
        <w:bottom w:val="none" w:sz="0" w:space="0" w:color="auto"/>
        <w:right w:val="none" w:sz="0" w:space="0" w:color="auto"/>
      </w:divBdr>
    </w:div>
    <w:div w:id="1944804627">
      <w:bodyDiv w:val="1"/>
      <w:marLeft w:val="0"/>
      <w:marRight w:val="0"/>
      <w:marTop w:val="0"/>
      <w:marBottom w:val="0"/>
      <w:divBdr>
        <w:top w:val="none" w:sz="0" w:space="0" w:color="auto"/>
        <w:left w:val="none" w:sz="0" w:space="0" w:color="auto"/>
        <w:bottom w:val="none" w:sz="0" w:space="0" w:color="auto"/>
        <w:right w:val="none" w:sz="0" w:space="0" w:color="auto"/>
      </w:divBdr>
    </w:div>
    <w:div w:id="196693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acionbotin.org/programas/fortalecimiento-funcion-publica-america-latin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cagigas@fundacionbotin.org" TargetMode="External"/><Relationship Id="rId5" Type="http://schemas.openxmlformats.org/officeDocument/2006/relationships/webSettings" Target="webSettings.xml"/><Relationship Id="rId10" Type="http://schemas.openxmlformats.org/officeDocument/2006/relationships/hyperlink" Target="http://www.fundacionbotin.org/" TargetMode="External"/><Relationship Id="rId4" Type="http://schemas.openxmlformats.org/officeDocument/2006/relationships/settings" Target="settings.xml"/><Relationship Id="rId9" Type="http://schemas.openxmlformats.org/officeDocument/2006/relationships/hyperlink" Target="https://fundacionbotin.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13C9F-2D39-4144-8553-2FED70152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1169</Words>
  <Characters>6430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TALLER DE JULIE MEHRETU EN VILLA IRIS</vt:lpstr>
    </vt:vector>
  </TitlesOfParts>
  <Company>Microsoft</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TALLER DE JULIE MEHRETU EN VILLA IRIS</dc:title>
  <dc:creator>begoña</dc:creator>
  <cp:lastModifiedBy>Marina González</cp:lastModifiedBy>
  <cp:revision>15</cp:revision>
  <cp:lastPrinted>2015-09-23T10:33:00Z</cp:lastPrinted>
  <dcterms:created xsi:type="dcterms:W3CDTF">2026-10-20T12:36:00Z</dcterms:created>
  <dcterms:modified xsi:type="dcterms:W3CDTF">2026-10-26T10:17:00Z</dcterms:modified>
</cp:coreProperties>
</file>