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63C45" w14:textId="7226AB14" w:rsidR="00727639" w:rsidRDefault="00727639" w:rsidP="00DE38E5">
      <w:pPr>
        <w:shd w:val="clear" w:color="auto" w:fill="FFFFFF" w:themeFill="background1"/>
        <w:spacing w:line="240" w:lineRule="auto"/>
        <w:jc w:val="center"/>
        <w:rPr>
          <w:rFonts w:asciiTheme="minorHAnsi" w:hAnsiTheme="minorHAnsi"/>
          <w:b/>
          <w:color w:val="C00000"/>
          <w:sz w:val="48"/>
          <w:szCs w:val="28"/>
        </w:rPr>
      </w:pPr>
      <w:r w:rsidRPr="00727639">
        <w:rPr>
          <w:rFonts w:cs="Arial"/>
          <w:b/>
          <w:sz w:val="24"/>
          <w:u w:val="single"/>
        </w:rPr>
        <w:t>Desde su</w:t>
      </w:r>
      <w:r w:rsidR="002155DA">
        <w:rPr>
          <w:rFonts w:cs="Arial"/>
          <w:b/>
          <w:sz w:val="24"/>
          <w:u w:val="single"/>
        </w:rPr>
        <w:t xml:space="preserve"> primer proyecto piloto</w:t>
      </w:r>
      <w:r w:rsidR="00930980">
        <w:rPr>
          <w:rFonts w:cs="Arial"/>
          <w:b/>
          <w:sz w:val="24"/>
          <w:u w:val="single"/>
        </w:rPr>
        <w:t xml:space="preserve"> </w:t>
      </w:r>
      <w:r w:rsidR="00E05275">
        <w:rPr>
          <w:rFonts w:cs="Arial"/>
          <w:b/>
          <w:sz w:val="24"/>
          <w:u w:val="single"/>
        </w:rPr>
        <w:t>hace dos décadas</w:t>
      </w:r>
      <w:r w:rsidRPr="00727639">
        <w:rPr>
          <w:rFonts w:cs="Arial"/>
          <w:b/>
          <w:sz w:val="24"/>
          <w:u w:val="single"/>
        </w:rPr>
        <w:t xml:space="preserve">, </w:t>
      </w:r>
      <w:r w:rsidR="00DE38E5" w:rsidRPr="00727639">
        <w:rPr>
          <w:rFonts w:cs="Arial"/>
          <w:b/>
          <w:sz w:val="24"/>
          <w:u w:val="single"/>
        </w:rPr>
        <w:t>han pa</w:t>
      </w:r>
      <w:r w:rsidR="00DE38E5">
        <w:rPr>
          <w:rFonts w:cs="Arial"/>
          <w:b/>
          <w:sz w:val="24"/>
          <w:u w:val="single"/>
        </w:rPr>
        <w:t xml:space="preserve">rticipado en el </w:t>
      </w:r>
      <w:r w:rsidR="002155DA">
        <w:rPr>
          <w:rFonts w:cs="Arial"/>
          <w:b/>
          <w:sz w:val="24"/>
          <w:u w:val="single"/>
        </w:rPr>
        <w:t>programa</w:t>
      </w:r>
      <w:r w:rsidR="00DE38E5">
        <w:rPr>
          <w:rFonts w:cs="Arial"/>
          <w:b/>
          <w:sz w:val="24"/>
          <w:u w:val="single"/>
        </w:rPr>
        <w:t xml:space="preserve"> cerca de</w:t>
      </w:r>
      <w:r w:rsidRPr="00727639">
        <w:rPr>
          <w:rFonts w:cs="Arial"/>
          <w:b/>
          <w:sz w:val="24"/>
          <w:u w:val="single"/>
        </w:rPr>
        <w:t xml:space="preserve"> 1.</w:t>
      </w:r>
      <w:r w:rsidR="00DE38E5">
        <w:rPr>
          <w:rFonts w:cs="Arial"/>
          <w:b/>
          <w:sz w:val="24"/>
          <w:u w:val="single"/>
        </w:rPr>
        <w:t>1</w:t>
      </w:r>
      <w:r w:rsidRPr="00727639">
        <w:rPr>
          <w:rFonts w:cs="Arial"/>
          <w:b/>
          <w:sz w:val="24"/>
          <w:u w:val="single"/>
        </w:rPr>
        <w:t xml:space="preserve">00 centros de España y América Latina </w:t>
      </w:r>
    </w:p>
    <w:p w14:paraId="3A6DA3CE" w14:textId="27AA1403" w:rsidR="00291428" w:rsidRPr="00DE38E5" w:rsidRDefault="00727639" w:rsidP="00126549">
      <w:pPr>
        <w:shd w:val="clear" w:color="auto" w:fill="FFFFFF" w:themeFill="background1"/>
        <w:spacing w:after="0" w:line="240" w:lineRule="auto"/>
        <w:jc w:val="center"/>
        <w:rPr>
          <w:rFonts w:asciiTheme="minorHAnsi" w:hAnsiTheme="minorHAnsi"/>
          <w:b/>
          <w:color w:val="C00000"/>
          <w:sz w:val="48"/>
          <w:szCs w:val="28"/>
        </w:rPr>
      </w:pPr>
      <w:r w:rsidRPr="00727639">
        <w:rPr>
          <w:rFonts w:asciiTheme="minorHAnsi" w:hAnsiTheme="minorHAnsi"/>
          <w:b/>
          <w:color w:val="C00000"/>
          <w:sz w:val="48"/>
          <w:szCs w:val="28"/>
        </w:rPr>
        <w:t xml:space="preserve">El programa Educación Responsable de la Fundación Botín </w:t>
      </w:r>
      <w:r w:rsidR="00E05275">
        <w:rPr>
          <w:rFonts w:asciiTheme="minorHAnsi" w:hAnsiTheme="minorHAnsi"/>
          <w:b/>
          <w:color w:val="C00000"/>
          <w:sz w:val="48"/>
          <w:szCs w:val="28"/>
        </w:rPr>
        <w:t xml:space="preserve">inicia </w:t>
      </w:r>
      <w:r w:rsidR="00DE38E5">
        <w:rPr>
          <w:rFonts w:asciiTheme="minorHAnsi" w:hAnsiTheme="minorHAnsi"/>
          <w:b/>
          <w:color w:val="C00000"/>
          <w:sz w:val="48"/>
          <w:szCs w:val="28"/>
        </w:rPr>
        <w:t xml:space="preserve">nuevo curso </w:t>
      </w:r>
      <w:r w:rsidR="00E05275" w:rsidRPr="00930980">
        <w:rPr>
          <w:rFonts w:asciiTheme="minorHAnsi" w:hAnsiTheme="minorHAnsi"/>
          <w:b/>
          <w:color w:val="C00000"/>
          <w:sz w:val="48"/>
          <w:szCs w:val="28"/>
        </w:rPr>
        <w:t xml:space="preserve">con </w:t>
      </w:r>
      <w:r w:rsidR="0099076F">
        <w:rPr>
          <w:rFonts w:asciiTheme="minorHAnsi" w:hAnsiTheme="minorHAnsi"/>
          <w:b/>
          <w:color w:val="C00000"/>
          <w:sz w:val="48"/>
          <w:szCs w:val="28"/>
        </w:rPr>
        <w:t>100</w:t>
      </w:r>
      <w:r w:rsidR="00E05275" w:rsidRPr="00930980">
        <w:rPr>
          <w:rFonts w:asciiTheme="minorHAnsi" w:hAnsiTheme="minorHAnsi"/>
          <w:b/>
          <w:color w:val="C00000"/>
          <w:sz w:val="48"/>
          <w:szCs w:val="28"/>
        </w:rPr>
        <w:t xml:space="preserve"> nuevos centros </w:t>
      </w:r>
      <w:r w:rsidR="00D1339B">
        <w:rPr>
          <w:rFonts w:asciiTheme="minorHAnsi" w:hAnsiTheme="minorHAnsi"/>
          <w:b/>
          <w:color w:val="C00000"/>
          <w:sz w:val="48"/>
          <w:szCs w:val="28"/>
        </w:rPr>
        <w:t>escolar</w:t>
      </w:r>
      <w:r w:rsidR="007D07B8">
        <w:rPr>
          <w:rFonts w:asciiTheme="minorHAnsi" w:hAnsiTheme="minorHAnsi"/>
          <w:b/>
          <w:color w:val="C00000"/>
          <w:sz w:val="48"/>
          <w:szCs w:val="28"/>
        </w:rPr>
        <w:t>es</w:t>
      </w:r>
      <w:r w:rsidR="00D1339B" w:rsidRPr="00E05275">
        <w:rPr>
          <w:rFonts w:asciiTheme="minorHAnsi" w:hAnsiTheme="minorHAnsi"/>
          <w:b/>
          <w:color w:val="C00000"/>
          <w:sz w:val="48"/>
          <w:szCs w:val="28"/>
        </w:rPr>
        <w:t xml:space="preserve"> </w:t>
      </w:r>
    </w:p>
    <w:p w14:paraId="5880101D" w14:textId="1A7A8FDD" w:rsidR="0099076F" w:rsidRDefault="009212FA" w:rsidP="00524231">
      <w:pPr>
        <w:pStyle w:val="NormalWeb"/>
        <w:numPr>
          <w:ilvl w:val="0"/>
          <w:numId w:val="7"/>
        </w:numPr>
        <w:spacing w:beforeAutospacing="0" w:after="120" w:afterAutospacing="0"/>
        <w:ind w:left="714" w:hanging="357"/>
        <w:jc w:val="both"/>
        <w:rPr>
          <w:rFonts w:ascii="Calibri" w:hAnsi="Calibri" w:cs="Arial"/>
          <w:b/>
          <w:bCs/>
          <w:szCs w:val="28"/>
        </w:rPr>
      </w:pPr>
      <w:r w:rsidRPr="00DE38E5">
        <w:rPr>
          <w:rFonts w:ascii="Calibri" w:hAnsi="Calibri" w:cs="Arial"/>
          <w:b/>
          <w:bCs/>
          <w:szCs w:val="28"/>
        </w:rPr>
        <w:t xml:space="preserve">Se trata de una iniciativa innovadora y pionera que ayuda a integrar en el día a día </w:t>
      </w:r>
      <w:r w:rsidR="00D1339B">
        <w:rPr>
          <w:rFonts w:ascii="Calibri" w:hAnsi="Calibri" w:cs="Arial"/>
          <w:b/>
          <w:bCs/>
          <w:szCs w:val="28"/>
        </w:rPr>
        <w:t>del aula</w:t>
      </w:r>
      <w:r w:rsidR="00D1339B" w:rsidRPr="00DE38E5">
        <w:rPr>
          <w:rFonts w:ascii="Calibri" w:hAnsi="Calibri" w:cs="Arial"/>
          <w:b/>
          <w:bCs/>
          <w:szCs w:val="28"/>
        </w:rPr>
        <w:t xml:space="preserve"> </w:t>
      </w:r>
      <w:r w:rsidRPr="00DE38E5">
        <w:rPr>
          <w:rFonts w:ascii="Calibri" w:hAnsi="Calibri" w:cs="Arial"/>
          <w:b/>
          <w:bCs/>
          <w:szCs w:val="28"/>
        </w:rPr>
        <w:t>el desarrollo emocional, social y creativo de niños y jóvenes de entre 3 y 16 años, a través de un plan de formación para el claustro, recursos educativos y acompañamiento personalizado.</w:t>
      </w:r>
    </w:p>
    <w:p w14:paraId="432B8A44" w14:textId="77777777" w:rsidR="00524231" w:rsidRPr="00524231" w:rsidRDefault="00524231" w:rsidP="00524231">
      <w:pPr>
        <w:pStyle w:val="NormalWeb"/>
        <w:spacing w:beforeAutospacing="0" w:after="120" w:afterAutospacing="0"/>
        <w:ind w:left="714"/>
        <w:jc w:val="both"/>
        <w:rPr>
          <w:rFonts w:ascii="Calibri" w:hAnsi="Calibri" w:cs="Arial"/>
          <w:b/>
          <w:bCs/>
          <w:szCs w:val="28"/>
        </w:rPr>
      </w:pPr>
    </w:p>
    <w:p w14:paraId="2ADD1BE7" w14:textId="5B0F7122" w:rsidR="00524231" w:rsidRPr="00524231" w:rsidRDefault="003676D5" w:rsidP="00524231">
      <w:pPr>
        <w:pStyle w:val="Prrafodelista"/>
        <w:numPr>
          <w:ilvl w:val="0"/>
          <w:numId w:val="7"/>
        </w:numPr>
        <w:spacing w:after="120"/>
        <w:ind w:left="714" w:hanging="357"/>
        <w:jc w:val="both"/>
        <w:rPr>
          <w:rFonts w:eastAsia="Times New Roman" w:cs="Arial"/>
          <w:b/>
          <w:sz w:val="24"/>
          <w:szCs w:val="28"/>
          <w:lang w:eastAsia="es-ES"/>
        </w:rPr>
      </w:pPr>
      <w:r w:rsidRPr="003676D5">
        <w:rPr>
          <w:rFonts w:eastAsia="Times New Roman" w:cs="Arial"/>
          <w:b/>
          <w:sz w:val="24"/>
          <w:szCs w:val="28"/>
          <w:lang w:eastAsia="es-ES"/>
        </w:rPr>
        <w:t>De los 100 nuevos centros que se suman este curso al programa, 60 corresponden a España y 40 a América Latina. De ellos, 30 están repartidos entre la Comunidad de Madrid y Cantabria, mientras que México destaca en América Latina con 20 nuevas incorporaciones.</w:t>
      </w:r>
    </w:p>
    <w:p w14:paraId="33B7BD12" w14:textId="77777777" w:rsidR="00524231" w:rsidRPr="00291428" w:rsidRDefault="00524231" w:rsidP="00291428">
      <w:pPr>
        <w:spacing w:after="120"/>
        <w:jc w:val="both"/>
        <w:rPr>
          <w:rFonts w:eastAsia="Times New Roman" w:cs="Arial"/>
          <w:b/>
          <w:sz w:val="24"/>
          <w:szCs w:val="28"/>
          <w:lang w:eastAsia="es-ES"/>
        </w:rPr>
      </w:pPr>
    </w:p>
    <w:p w14:paraId="0222FF88" w14:textId="00A0DD72" w:rsidR="00C332EC" w:rsidRPr="00A11659" w:rsidRDefault="00C332EC" w:rsidP="00A11659">
      <w:pPr>
        <w:pStyle w:val="Prrafodelista"/>
        <w:numPr>
          <w:ilvl w:val="0"/>
          <w:numId w:val="7"/>
        </w:numPr>
        <w:spacing w:after="120"/>
        <w:ind w:left="714" w:hanging="357"/>
        <w:jc w:val="both"/>
        <w:rPr>
          <w:rFonts w:eastAsia="Times New Roman" w:cs="Arial"/>
          <w:b/>
          <w:sz w:val="24"/>
          <w:szCs w:val="28"/>
          <w:lang w:eastAsia="es-ES"/>
        </w:rPr>
      </w:pPr>
      <w:r w:rsidRPr="00A11659">
        <w:rPr>
          <w:rFonts w:eastAsia="Times New Roman" w:cs="Arial"/>
          <w:b/>
          <w:sz w:val="24"/>
          <w:szCs w:val="28"/>
          <w:lang w:eastAsia="es-ES"/>
        </w:rPr>
        <w:t>E</w:t>
      </w:r>
      <w:r w:rsidR="00A11659">
        <w:rPr>
          <w:rFonts w:eastAsia="Times New Roman" w:cs="Arial"/>
          <w:b/>
          <w:sz w:val="24"/>
          <w:szCs w:val="28"/>
          <w:lang w:eastAsia="es-ES"/>
        </w:rPr>
        <w:t>ste</w:t>
      </w:r>
      <w:r w:rsidRPr="00A11659">
        <w:rPr>
          <w:rFonts w:eastAsia="Times New Roman" w:cs="Arial"/>
          <w:b/>
          <w:sz w:val="24"/>
          <w:szCs w:val="28"/>
          <w:lang w:eastAsia="es-ES"/>
        </w:rPr>
        <w:t xml:space="preserve"> curso </w:t>
      </w:r>
      <w:r w:rsidR="006F52FA" w:rsidRPr="00A11659">
        <w:rPr>
          <w:b/>
        </w:rPr>
        <w:t>2026-2027</w:t>
      </w:r>
      <w:r w:rsidR="006F52FA" w:rsidRPr="00C332EC">
        <w:t xml:space="preserve"> </w:t>
      </w:r>
      <w:r w:rsidRPr="00A11659">
        <w:rPr>
          <w:rFonts w:eastAsia="Times New Roman" w:cs="Arial"/>
          <w:b/>
          <w:sz w:val="24"/>
          <w:szCs w:val="28"/>
          <w:lang w:eastAsia="es-ES"/>
        </w:rPr>
        <w:t xml:space="preserve">incorpora </w:t>
      </w:r>
      <w:r w:rsidRPr="00A11659">
        <w:rPr>
          <w:rFonts w:eastAsia="Times New Roman" w:cs="Arial"/>
          <w:b/>
          <w:bCs/>
          <w:sz w:val="24"/>
          <w:szCs w:val="28"/>
          <w:lang w:eastAsia="es-ES"/>
        </w:rPr>
        <w:t>nuevas propuestas de literatura, artes plásticas y visuales y audiovisuales</w:t>
      </w:r>
      <w:r w:rsidR="00A11659">
        <w:rPr>
          <w:rFonts w:eastAsia="Times New Roman" w:cs="Arial"/>
          <w:b/>
          <w:sz w:val="24"/>
          <w:szCs w:val="28"/>
          <w:lang w:eastAsia="es-ES"/>
        </w:rPr>
        <w:t>.</w:t>
      </w:r>
      <w:r w:rsidR="00A11659" w:rsidRPr="00A11659">
        <w:rPr>
          <w:rFonts w:eastAsia="Times New Roman" w:cs="Arial"/>
          <w:b/>
          <w:sz w:val="24"/>
          <w:szCs w:val="28"/>
          <w:lang w:eastAsia="es-ES"/>
        </w:rPr>
        <w:t xml:space="preserve"> </w:t>
      </w:r>
      <w:r w:rsidRPr="00A11659">
        <w:rPr>
          <w:rFonts w:eastAsia="Times New Roman" w:cs="Arial"/>
          <w:b/>
          <w:sz w:val="24"/>
          <w:szCs w:val="28"/>
          <w:lang w:eastAsia="es-ES"/>
        </w:rPr>
        <w:t xml:space="preserve">La Fundación Botín trabaja actualmente en </w:t>
      </w:r>
      <w:r w:rsidRPr="00A11659">
        <w:rPr>
          <w:rFonts w:eastAsia="Times New Roman" w:cs="Arial"/>
          <w:b/>
          <w:bCs/>
          <w:sz w:val="24"/>
          <w:szCs w:val="28"/>
          <w:lang w:eastAsia="es-ES"/>
        </w:rPr>
        <w:t>la IV evaluación psicológica del programa en España, la primera en México y la VIII evaluación pedagógica de la Red ER</w:t>
      </w:r>
      <w:r w:rsidRPr="00A11659">
        <w:rPr>
          <w:rFonts w:eastAsia="Times New Roman" w:cs="Arial"/>
          <w:b/>
          <w:sz w:val="24"/>
          <w:szCs w:val="28"/>
          <w:lang w:eastAsia="es-ES"/>
        </w:rPr>
        <w:t>, cuyos resultados se presentarán en 2027</w:t>
      </w:r>
      <w:r w:rsidR="00337E2F" w:rsidRPr="00A11659">
        <w:rPr>
          <w:rFonts w:eastAsia="Times New Roman" w:cs="Arial"/>
          <w:b/>
          <w:sz w:val="24"/>
          <w:szCs w:val="28"/>
          <w:lang w:eastAsia="es-ES"/>
        </w:rPr>
        <w:t xml:space="preserve">. </w:t>
      </w:r>
    </w:p>
    <w:p w14:paraId="72D5AFD4" w14:textId="480DFF5F" w:rsidR="00C332EC" w:rsidRPr="00337E2F" w:rsidRDefault="00A43F4C" w:rsidP="00C332EC">
      <w:pPr>
        <w:shd w:val="clear" w:color="auto" w:fill="FFFFFF" w:themeFill="background1"/>
        <w:spacing w:before="240"/>
        <w:jc w:val="both"/>
        <w:rPr>
          <w:b/>
          <w:bCs/>
          <w:u w:val="single"/>
        </w:rPr>
      </w:pPr>
      <w:r w:rsidRPr="00D759E2">
        <w:rPr>
          <w:i/>
        </w:rPr>
        <w:t>Santander</w:t>
      </w:r>
      <w:r w:rsidR="00566CC9" w:rsidRPr="00D759E2">
        <w:rPr>
          <w:i/>
        </w:rPr>
        <w:t xml:space="preserve">, </w:t>
      </w:r>
      <w:r w:rsidR="001A6600">
        <w:rPr>
          <w:i/>
        </w:rPr>
        <w:t>8</w:t>
      </w:r>
      <w:r w:rsidR="005F1A8B" w:rsidRPr="00D759E2">
        <w:rPr>
          <w:i/>
        </w:rPr>
        <w:t xml:space="preserve"> de</w:t>
      </w:r>
      <w:r w:rsidR="005676E1" w:rsidRPr="00D759E2">
        <w:rPr>
          <w:i/>
        </w:rPr>
        <w:t xml:space="preserve"> </w:t>
      </w:r>
      <w:r w:rsidR="00930980">
        <w:rPr>
          <w:i/>
        </w:rPr>
        <w:t>septiembre</w:t>
      </w:r>
      <w:r w:rsidR="005F1A8B" w:rsidRPr="00D759E2">
        <w:rPr>
          <w:i/>
        </w:rPr>
        <w:t xml:space="preserve"> de 202</w:t>
      </w:r>
      <w:r w:rsidR="00B61125" w:rsidRPr="00D759E2">
        <w:rPr>
          <w:i/>
        </w:rPr>
        <w:t>6</w:t>
      </w:r>
      <w:r w:rsidR="00A33787" w:rsidRPr="00D759E2">
        <w:rPr>
          <w:i/>
        </w:rPr>
        <w:t>.</w:t>
      </w:r>
      <w:r w:rsidR="005D74DB" w:rsidRPr="00D759E2">
        <w:rPr>
          <w:i/>
        </w:rPr>
        <w:t>-</w:t>
      </w:r>
      <w:r w:rsidR="00714154" w:rsidRPr="00D759E2">
        <w:t xml:space="preserve"> </w:t>
      </w:r>
      <w:r w:rsidR="00C332EC" w:rsidRPr="00C332EC">
        <w:t xml:space="preserve">El programa </w:t>
      </w:r>
      <w:hyperlink r:id="rId11" w:history="1">
        <w:r w:rsidR="00C332EC" w:rsidRPr="00337E2F">
          <w:rPr>
            <w:rStyle w:val="Hipervnculo"/>
            <w:i/>
            <w:iCs/>
          </w:rPr>
          <w:t>Educación Responsable</w:t>
        </w:r>
      </w:hyperlink>
      <w:r w:rsidR="00C332EC" w:rsidRPr="00C332EC">
        <w:t xml:space="preserve"> de la Fundación Botín inicia el curso 2026-2027 </w:t>
      </w:r>
      <w:r w:rsidR="00C332EC" w:rsidRPr="00E101B0">
        <w:t>con</w:t>
      </w:r>
      <w:r w:rsidR="007F417B">
        <w:t xml:space="preserve"> </w:t>
      </w:r>
      <w:r w:rsidR="007F417B" w:rsidRPr="007F417B">
        <w:rPr>
          <w:b/>
          <w:bCs/>
          <w:u w:val="single"/>
        </w:rPr>
        <w:t xml:space="preserve">100 nuevos centros </w:t>
      </w:r>
      <w:r w:rsidR="00EB01B5" w:rsidRPr="00EB01B5">
        <w:rPr>
          <w:b/>
          <w:bCs/>
          <w:u w:val="single"/>
        </w:rPr>
        <w:t>que se suman a la Red ER</w:t>
      </w:r>
      <w:r w:rsidR="007F417B" w:rsidRPr="007F417B">
        <w:rPr>
          <w:b/>
          <w:bCs/>
          <w:u w:val="single"/>
        </w:rPr>
        <w:t>, 60 en España y 40 en América Latina</w:t>
      </w:r>
      <w:r w:rsidR="007F417B" w:rsidRPr="007F417B">
        <w:t>.</w:t>
      </w:r>
      <w:r w:rsidR="00945495">
        <w:t xml:space="preserve"> </w:t>
      </w:r>
      <w:r w:rsidR="00C332EC" w:rsidRPr="00E101B0">
        <w:t>Desde que</w:t>
      </w:r>
      <w:r w:rsidR="00C332EC" w:rsidRPr="00C332EC">
        <w:t xml:space="preserve"> comenzara </w:t>
      </w:r>
      <w:r w:rsidR="00E00F78">
        <w:t>con su proyecto piloto e</w:t>
      </w:r>
      <w:r w:rsidR="00344B81">
        <w:t>n</w:t>
      </w:r>
      <w:r w:rsidR="00E00F78">
        <w:t xml:space="preserve"> 20</w:t>
      </w:r>
      <w:r w:rsidR="00344B81">
        <w:t>0</w:t>
      </w:r>
      <w:r w:rsidR="00E00F78">
        <w:t>6 y su primera convocatoria en 2011</w:t>
      </w:r>
      <w:r w:rsidR="00C332EC" w:rsidRPr="00C332EC">
        <w:t xml:space="preserve">, el programa ha ido ampliando su alcance y </w:t>
      </w:r>
      <w:r w:rsidR="00C332EC" w:rsidRPr="00E101B0">
        <w:t xml:space="preserve">evolucionando con nuevas propuestas y recursos para impulsar desde las aulas el desarrollo emocional, social y creativo de niños y jóvenes de entre 3 y 16 años. </w:t>
      </w:r>
      <w:r w:rsidR="00EB6F68">
        <w:t>Así, en</w:t>
      </w:r>
      <w:r w:rsidR="007F417B">
        <w:t xml:space="preserve"> estas</w:t>
      </w:r>
      <w:r w:rsidR="00E05275">
        <w:t xml:space="preserve"> dos décadas</w:t>
      </w:r>
      <w:r w:rsidR="00E101B0" w:rsidRPr="00E101B0">
        <w:t xml:space="preserve">, un total de </w:t>
      </w:r>
      <w:r w:rsidR="00E101B0" w:rsidRPr="00337E2F">
        <w:rPr>
          <w:b/>
          <w:bCs/>
          <w:u w:val="single"/>
        </w:rPr>
        <w:t xml:space="preserve">1.061 centros </w:t>
      </w:r>
      <w:r w:rsidR="00D72C5D" w:rsidRPr="00337E2F">
        <w:rPr>
          <w:b/>
          <w:bCs/>
          <w:u w:val="single"/>
        </w:rPr>
        <w:t xml:space="preserve">ya </w:t>
      </w:r>
      <w:r w:rsidR="00E101B0" w:rsidRPr="00337E2F">
        <w:rPr>
          <w:b/>
          <w:bCs/>
          <w:u w:val="single"/>
        </w:rPr>
        <w:t>han pasado por el programa</w:t>
      </w:r>
      <w:r w:rsidR="00AC67EE" w:rsidRPr="00337E2F">
        <w:rPr>
          <w:b/>
          <w:bCs/>
          <w:u w:val="single"/>
        </w:rPr>
        <w:t xml:space="preserve">, impactando en </w:t>
      </w:r>
      <w:r w:rsidR="00E05275">
        <w:rPr>
          <w:b/>
          <w:bCs/>
          <w:u w:val="single"/>
        </w:rPr>
        <w:t>203</w:t>
      </w:r>
      <w:r w:rsidR="00AC67EE" w:rsidRPr="00337E2F">
        <w:rPr>
          <w:b/>
          <w:bCs/>
          <w:u w:val="single"/>
        </w:rPr>
        <w:t xml:space="preserve">.000 estudiantes y </w:t>
      </w:r>
      <w:r w:rsidR="00E05275">
        <w:rPr>
          <w:b/>
          <w:bCs/>
          <w:u w:val="single"/>
        </w:rPr>
        <w:t>20</w:t>
      </w:r>
      <w:r w:rsidR="00AC67EE" w:rsidRPr="00337E2F">
        <w:rPr>
          <w:b/>
          <w:bCs/>
          <w:u w:val="single"/>
        </w:rPr>
        <w:t>.</w:t>
      </w:r>
      <w:r w:rsidR="00E05275">
        <w:rPr>
          <w:b/>
          <w:bCs/>
          <w:u w:val="single"/>
        </w:rPr>
        <w:t>1</w:t>
      </w:r>
      <w:r w:rsidR="00AC67EE" w:rsidRPr="00337E2F">
        <w:rPr>
          <w:b/>
          <w:bCs/>
          <w:u w:val="single"/>
        </w:rPr>
        <w:t xml:space="preserve">00 docentes. </w:t>
      </w:r>
    </w:p>
    <w:p w14:paraId="1C564F77" w14:textId="57D873FA" w:rsidR="008E3051" w:rsidRDefault="00C332EC" w:rsidP="00E101B0">
      <w:pPr>
        <w:jc w:val="both"/>
        <w:rPr>
          <w:rFonts w:cs="Arial"/>
          <w:szCs w:val="20"/>
        </w:rPr>
      </w:pPr>
      <w:r w:rsidRPr="00AC67EE">
        <w:rPr>
          <w:i/>
          <w:iCs/>
        </w:rPr>
        <w:t>Educación Responsable</w:t>
      </w:r>
      <w:r w:rsidRPr="008E3051">
        <w:t xml:space="preserve"> es un </w:t>
      </w:r>
      <w:r w:rsidR="00E101B0" w:rsidRPr="008E3051">
        <w:t>proyecto</w:t>
      </w:r>
      <w:r w:rsidRPr="008E3051">
        <w:t xml:space="preserve"> pionero e innovador creado e impulsado por la Fundación Botín</w:t>
      </w:r>
      <w:r w:rsidR="00E57D26">
        <w:t>. A</w:t>
      </w:r>
      <w:r w:rsidRPr="008E3051">
        <w:t xml:space="preserve"> través de </w:t>
      </w:r>
      <w:r w:rsidR="00DE38E5" w:rsidRPr="00DE38E5">
        <w:t>formación para el claustro</w:t>
      </w:r>
      <w:r w:rsidR="00DE38E5">
        <w:t xml:space="preserve">, acompañamiento personalizado y </w:t>
      </w:r>
      <w:r w:rsidRPr="008E3051">
        <w:t xml:space="preserve">recursos educativos basados en disciplinas como la literatura, la música o las artes plásticas y visuales, </w:t>
      </w:r>
      <w:r w:rsidR="00E57D26">
        <w:t xml:space="preserve">el programa </w:t>
      </w:r>
      <w:r w:rsidRPr="008E3051">
        <w:t xml:space="preserve">busca potenciar </w:t>
      </w:r>
      <w:r w:rsidR="00D72C5D">
        <w:t xml:space="preserve">el </w:t>
      </w:r>
      <w:r w:rsidRPr="008E3051">
        <w:t xml:space="preserve">talento y </w:t>
      </w:r>
      <w:r w:rsidR="00D72C5D">
        <w:t xml:space="preserve">la </w:t>
      </w:r>
      <w:r w:rsidRPr="008E3051">
        <w:t xml:space="preserve">creatividad </w:t>
      </w:r>
      <w:r w:rsidR="00D72C5D">
        <w:t>en el alumnado</w:t>
      </w:r>
      <w:r w:rsidRPr="008E3051">
        <w:t xml:space="preserve"> para ayudarle a ser </w:t>
      </w:r>
      <w:r w:rsidR="00D72C5D">
        <w:t xml:space="preserve">más </w:t>
      </w:r>
      <w:r w:rsidRPr="008E3051">
        <w:t>autónomo, competente, solidario y feli</w:t>
      </w:r>
      <w:r w:rsidR="00D72C5D">
        <w:t>z</w:t>
      </w:r>
      <w:r w:rsidRPr="008E3051">
        <w:t xml:space="preserve">. </w:t>
      </w:r>
      <w:r w:rsidR="008E3051" w:rsidRPr="008E3051">
        <w:t>En España</w:t>
      </w:r>
      <w:r w:rsidR="00D72C5D">
        <w:t>,</w:t>
      </w:r>
      <w:r w:rsidR="008E3051" w:rsidRPr="008E3051">
        <w:t xml:space="preserve"> participan colegios de Cantabria, </w:t>
      </w:r>
      <w:r w:rsidR="004C237C">
        <w:t>Comunidad de Madrid</w:t>
      </w:r>
      <w:r w:rsidR="008E3051" w:rsidRPr="008E3051">
        <w:t xml:space="preserve">, </w:t>
      </w:r>
      <w:r w:rsidR="00F0722A" w:rsidRPr="00F0722A">
        <w:t xml:space="preserve">La Rioja, Navarra, Galicia, Región de Murcia, Castilla y León, Aragón, la Comunidad Valenciana, Cataluña e Islas Baleares. A nivel internacional, </w:t>
      </w:r>
      <w:r w:rsidR="002155DA">
        <w:t xml:space="preserve">el programa </w:t>
      </w:r>
      <w:r w:rsidR="00F0722A" w:rsidRPr="00F0722A">
        <w:t>opera en México, Honduras, El Salvador, Guatemala, Nicaragua, Chile, Perú, Uruguay y Argentina</w:t>
      </w:r>
      <w:r w:rsidR="008E3051" w:rsidRPr="008E3051">
        <w:t>.</w:t>
      </w:r>
      <w:r w:rsidR="008E3051">
        <w:t xml:space="preserve"> </w:t>
      </w:r>
      <w:r w:rsidR="00E21545" w:rsidRPr="00E21545">
        <w:rPr>
          <w:u w:val="single"/>
        </w:rPr>
        <w:t xml:space="preserve">Este curso se incorporan </w:t>
      </w:r>
      <w:r w:rsidR="00E21545" w:rsidRPr="00291428">
        <w:rPr>
          <w:u w:val="single"/>
        </w:rPr>
        <w:t>18 nuevos centros de la Comunidad de Madrid y 12 de Cantabria</w:t>
      </w:r>
      <w:r w:rsidR="00E21545" w:rsidRPr="00291428">
        <w:t xml:space="preserve">, </w:t>
      </w:r>
      <w:r w:rsidR="00E21545" w:rsidRPr="00291428">
        <w:lastRenderedPageBreak/>
        <w:t>reforzando</w:t>
      </w:r>
      <w:r w:rsidR="00E21545" w:rsidRPr="00E21545">
        <w:t xml:space="preserve"> la presencia de Educación Responsable en España, donde el programa está presente en 10 comunidades autónomas, además de en nueve países de América Latina.</w:t>
      </w:r>
    </w:p>
    <w:p w14:paraId="3649596E" w14:textId="64A0C80E" w:rsidR="008E3051" w:rsidRDefault="008E3051" w:rsidP="008E3051">
      <w:pPr>
        <w:spacing w:before="240"/>
        <w:jc w:val="both"/>
        <w:rPr>
          <w:b/>
          <w:bCs/>
          <w:u w:val="single"/>
        </w:rPr>
      </w:pPr>
      <w:r w:rsidRPr="00624689">
        <w:rPr>
          <w:b/>
          <w:bCs/>
          <w:u w:val="single"/>
        </w:rPr>
        <w:t>Nuevas propuestas para el curso 2026-2027</w:t>
      </w:r>
    </w:p>
    <w:p w14:paraId="7C363238" w14:textId="53B4FA68" w:rsidR="008E3051" w:rsidRPr="00D72C5D" w:rsidRDefault="00624689" w:rsidP="00C332EC">
      <w:pPr>
        <w:shd w:val="clear" w:color="auto" w:fill="FFFFFF" w:themeFill="background1"/>
        <w:spacing w:before="240"/>
        <w:jc w:val="both"/>
        <w:rPr>
          <w:rFonts w:cs="Arial"/>
          <w:szCs w:val="20"/>
        </w:rPr>
      </w:pPr>
      <w:r w:rsidRPr="00D72C5D">
        <w:rPr>
          <w:rFonts w:cs="Arial"/>
          <w:szCs w:val="20"/>
        </w:rPr>
        <w:t xml:space="preserve">A lo largo de su trayectoria, </w:t>
      </w:r>
      <w:r w:rsidRPr="006F52FA">
        <w:rPr>
          <w:rFonts w:cs="Arial"/>
          <w:i/>
          <w:iCs/>
          <w:szCs w:val="20"/>
        </w:rPr>
        <w:t>Educación Responsable</w:t>
      </w:r>
      <w:r w:rsidRPr="00D72C5D">
        <w:rPr>
          <w:rFonts w:cs="Arial"/>
          <w:szCs w:val="20"/>
        </w:rPr>
        <w:t xml:space="preserve"> ha desarrollado más de 1.000 </w:t>
      </w:r>
      <w:r w:rsidR="00E66170">
        <w:rPr>
          <w:rFonts w:cs="Arial"/>
          <w:szCs w:val="20"/>
        </w:rPr>
        <w:t xml:space="preserve">propuestas de </w:t>
      </w:r>
      <w:r w:rsidRPr="00D72C5D">
        <w:rPr>
          <w:rFonts w:cs="Arial"/>
          <w:szCs w:val="20"/>
        </w:rPr>
        <w:t xml:space="preserve">aprendizaje </w:t>
      </w:r>
      <w:r w:rsidR="00945495">
        <w:rPr>
          <w:rFonts w:cs="Arial"/>
          <w:szCs w:val="20"/>
        </w:rPr>
        <w:t>dirigidas</w:t>
      </w:r>
      <w:r w:rsidRPr="00D72C5D">
        <w:rPr>
          <w:rFonts w:cs="Arial"/>
          <w:szCs w:val="20"/>
        </w:rPr>
        <w:t xml:space="preserve"> a docentes, alumnado y familias. Sobre esta base, el curso 2026-2027 incorpora </w:t>
      </w:r>
      <w:r w:rsidR="006F52FA">
        <w:rPr>
          <w:rFonts w:cs="Arial"/>
          <w:szCs w:val="20"/>
        </w:rPr>
        <w:t>nuevas herramientas y</w:t>
      </w:r>
      <w:r w:rsidRPr="00D72C5D">
        <w:rPr>
          <w:rFonts w:cs="Arial"/>
          <w:szCs w:val="20"/>
        </w:rPr>
        <w:t xml:space="preserve"> contenidos </w:t>
      </w:r>
      <w:r w:rsidR="00D72C5D" w:rsidRPr="00D72C5D">
        <w:rPr>
          <w:rFonts w:cs="Arial"/>
          <w:szCs w:val="20"/>
        </w:rPr>
        <w:t>que amplían los recursos disponibles para las diferentes etapas educativas.</w:t>
      </w:r>
    </w:p>
    <w:p w14:paraId="7BAB3E0F" w14:textId="1F001EF3" w:rsidR="00D72C5D" w:rsidRPr="00D72C5D" w:rsidRDefault="00D72C5D" w:rsidP="00D72C5D">
      <w:pPr>
        <w:shd w:val="clear" w:color="auto" w:fill="FFFFFF" w:themeFill="background1"/>
        <w:spacing w:before="240"/>
        <w:jc w:val="both"/>
        <w:rPr>
          <w:rFonts w:cs="Arial"/>
          <w:szCs w:val="20"/>
        </w:rPr>
      </w:pPr>
      <w:r w:rsidRPr="00D72C5D">
        <w:rPr>
          <w:rFonts w:cs="Arial"/>
          <w:szCs w:val="20"/>
        </w:rPr>
        <w:t xml:space="preserve">En el ámbito audiovisual, el </w:t>
      </w:r>
      <w:r w:rsidR="008A16B8">
        <w:rPr>
          <w:rFonts w:cs="Arial"/>
          <w:szCs w:val="20"/>
        </w:rPr>
        <w:t>“</w:t>
      </w:r>
      <w:r w:rsidRPr="00D72C5D">
        <w:rPr>
          <w:rFonts w:cs="Arial"/>
          <w:szCs w:val="20"/>
        </w:rPr>
        <w:t>Banco de Herramientas</w:t>
      </w:r>
      <w:r w:rsidR="008A16B8">
        <w:rPr>
          <w:rFonts w:cs="Arial"/>
          <w:szCs w:val="20"/>
        </w:rPr>
        <w:t>”</w:t>
      </w:r>
      <w:r w:rsidRPr="00D72C5D">
        <w:rPr>
          <w:rFonts w:cs="Arial"/>
          <w:szCs w:val="20"/>
        </w:rPr>
        <w:t xml:space="preserve"> </w:t>
      </w:r>
      <w:r w:rsidR="006F52FA">
        <w:rPr>
          <w:rFonts w:cs="Arial"/>
          <w:szCs w:val="20"/>
        </w:rPr>
        <w:t>suma</w:t>
      </w:r>
      <w:r w:rsidRPr="00D72C5D">
        <w:rPr>
          <w:rFonts w:cs="Arial"/>
          <w:szCs w:val="20"/>
        </w:rPr>
        <w:t xml:space="preserve"> nuevas actividades</w:t>
      </w:r>
      <w:r w:rsidR="00E57D26">
        <w:rPr>
          <w:rFonts w:cs="Arial"/>
          <w:szCs w:val="20"/>
        </w:rPr>
        <w:t xml:space="preserve"> este nuevo curso</w:t>
      </w:r>
      <w:r w:rsidRPr="00D72C5D">
        <w:rPr>
          <w:rFonts w:cs="Arial"/>
          <w:szCs w:val="20"/>
        </w:rPr>
        <w:t xml:space="preserve">. Por su parte, </w:t>
      </w:r>
      <w:proofErr w:type="spellStart"/>
      <w:r w:rsidRPr="00D72C5D">
        <w:rPr>
          <w:rFonts w:cs="Arial"/>
          <w:szCs w:val="20"/>
        </w:rPr>
        <w:t>ReflejArte</w:t>
      </w:r>
      <w:proofErr w:type="spellEnd"/>
      <w:r w:rsidRPr="00D72C5D">
        <w:rPr>
          <w:rFonts w:cs="Arial"/>
          <w:szCs w:val="20"/>
        </w:rPr>
        <w:t xml:space="preserve"> y Ta-</w:t>
      </w:r>
      <w:proofErr w:type="spellStart"/>
      <w:r w:rsidRPr="00D72C5D">
        <w:rPr>
          <w:rFonts w:cs="Arial"/>
          <w:szCs w:val="20"/>
        </w:rPr>
        <w:t>chán</w:t>
      </w:r>
      <w:proofErr w:type="spellEnd"/>
      <w:r w:rsidRPr="00D72C5D">
        <w:rPr>
          <w:rFonts w:cs="Arial"/>
          <w:szCs w:val="20"/>
        </w:rPr>
        <w:t xml:space="preserve">, los recursos vinculados a las artes plásticas y </w:t>
      </w:r>
      <w:r w:rsidR="00524231" w:rsidRPr="00D72C5D">
        <w:rPr>
          <w:rFonts w:cs="Arial"/>
          <w:szCs w:val="20"/>
        </w:rPr>
        <w:t>visuales</w:t>
      </w:r>
      <w:r w:rsidRPr="00D72C5D">
        <w:rPr>
          <w:rFonts w:cs="Arial"/>
          <w:szCs w:val="20"/>
        </w:rPr>
        <w:t xml:space="preserve"> trabajarán este curso a partir de </w:t>
      </w:r>
      <w:r w:rsidRPr="00D72C5D">
        <w:rPr>
          <w:rFonts w:cs="Arial"/>
          <w:i/>
          <w:iCs/>
          <w:szCs w:val="20"/>
        </w:rPr>
        <w:t>Solange Pessoa: Del día o de la noche</w:t>
      </w:r>
      <w:r w:rsidRPr="00D72C5D">
        <w:rPr>
          <w:rFonts w:cs="Arial"/>
          <w:szCs w:val="20"/>
        </w:rPr>
        <w:t>, la exposición del Centro Botín dedicada a la artista brasileña</w:t>
      </w:r>
      <w:r w:rsidR="00AC67EE">
        <w:rPr>
          <w:rFonts w:cs="Arial"/>
          <w:szCs w:val="20"/>
        </w:rPr>
        <w:t xml:space="preserve"> que se abrirá al público este </w:t>
      </w:r>
      <w:r w:rsidR="00E57D26">
        <w:rPr>
          <w:rFonts w:cs="Arial"/>
          <w:szCs w:val="20"/>
        </w:rPr>
        <w:t xml:space="preserve">mes de </w:t>
      </w:r>
      <w:r w:rsidR="00AC67EE">
        <w:rPr>
          <w:rFonts w:cs="Arial"/>
          <w:szCs w:val="20"/>
        </w:rPr>
        <w:t>octubre.</w:t>
      </w:r>
    </w:p>
    <w:p w14:paraId="7378BDA2" w14:textId="18EACDDF" w:rsidR="00D72C5D" w:rsidRPr="00D72C5D" w:rsidRDefault="00D72C5D" w:rsidP="00D72C5D">
      <w:pPr>
        <w:shd w:val="clear" w:color="auto" w:fill="FFFFFF" w:themeFill="background1"/>
        <w:spacing w:before="240"/>
        <w:jc w:val="both"/>
        <w:rPr>
          <w:rFonts w:cs="Arial"/>
          <w:szCs w:val="20"/>
        </w:rPr>
      </w:pPr>
      <w:r w:rsidRPr="00D72C5D">
        <w:rPr>
          <w:rFonts w:cs="Arial"/>
          <w:szCs w:val="20"/>
        </w:rPr>
        <w:t xml:space="preserve">Literatura </w:t>
      </w:r>
      <w:r w:rsidR="006F52FA">
        <w:rPr>
          <w:rFonts w:cs="Arial"/>
          <w:szCs w:val="20"/>
        </w:rPr>
        <w:t>incorpora</w:t>
      </w:r>
      <w:r w:rsidRPr="00D72C5D">
        <w:rPr>
          <w:rFonts w:cs="Arial"/>
          <w:szCs w:val="20"/>
        </w:rPr>
        <w:t xml:space="preserve"> también nuevos contenidos. </w:t>
      </w:r>
      <w:r w:rsidR="009212FA">
        <w:rPr>
          <w:rFonts w:cs="Arial"/>
          <w:szCs w:val="20"/>
        </w:rPr>
        <w:t>“</w:t>
      </w:r>
      <w:r w:rsidRPr="00D72C5D">
        <w:rPr>
          <w:rFonts w:cs="Arial"/>
          <w:szCs w:val="20"/>
        </w:rPr>
        <w:t>Lectura y Emociones</w:t>
      </w:r>
      <w:r w:rsidR="009212FA">
        <w:rPr>
          <w:rFonts w:cs="Arial"/>
          <w:szCs w:val="20"/>
        </w:rPr>
        <w:t>”</w:t>
      </w:r>
      <w:r w:rsidRPr="00D72C5D">
        <w:rPr>
          <w:rFonts w:cs="Arial"/>
          <w:szCs w:val="20"/>
        </w:rPr>
        <w:t xml:space="preserve"> (LEE) </w:t>
      </w:r>
      <w:r w:rsidR="006F52FA">
        <w:rPr>
          <w:rFonts w:cs="Arial"/>
          <w:szCs w:val="20"/>
        </w:rPr>
        <w:t>añade</w:t>
      </w:r>
      <w:r w:rsidRPr="00D72C5D">
        <w:rPr>
          <w:rFonts w:cs="Arial"/>
          <w:szCs w:val="20"/>
        </w:rPr>
        <w:t xml:space="preserve"> una propuesta dirigida a Educación Infantil en torno al trastorno del espectro autista (TEA), a partir de un libro de Alejandra González. </w:t>
      </w:r>
      <w:r w:rsidR="009212FA">
        <w:rPr>
          <w:rFonts w:cs="Arial"/>
          <w:szCs w:val="20"/>
        </w:rPr>
        <w:t>“</w:t>
      </w:r>
      <w:r w:rsidRPr="00D72C5D">
        <w:rPr>
          <w:rFonts w:cs="Arial"/>
          <w:szCs w:val="20"/>
        </w:rPr>
        <w:t>Lectura, Emociones y Creatividad</w:t>
      </w:r>
      <w:r w:rsidR="009212FA">
        <w:rPr>
          <w:rFonts w:cs="Arial"/>
          <w:szCs w:val="20"/>
        </w:rPr>
        <w:t>”</w:t>
      </w:r>
      <w:r w:rsidRPr="00D72C5D">
        <w:rPr>
          <w:rFonts w:cs="Arial"/>
          <w:szCs w:val="20"/>
        </w:rPr>
        <w:t xml:space="preserve"> (LEC) estrena dos nuevas guías: una para Educación Primaria basada en </w:t>
      </w:r>
      <w:r w:rsidRPr="00D72C5D">
        <w:rPr>
          <w:rFonts w:cs="Arial"/>
          <w:i/>
          <w:iCs/>
          <w:szCs w:val="20"/>
        </w:rPr>
        <w:t>El club de los raros</w:t>
      </w:r>
      <w:r w:rsidRPr="00D72C5D">
        <w:rPr>
          <w:rFonts w:cs="Arial"/>
          <w:szCs w:val="20"/>
        </w:rPr>
        <w:t xml:space="preserve"> y otra para Secundaria en torno a </w:t>
      </w:r>
      <w:r w:rsidRPr="00D72C5D">
        <w:rPr>
          <w:rFonts w:cs="Arial"/>
          <w:i/>
          <w:iCs/>
          <w:szCs w:val="20"/>
        </w:rPr>
        <w:t>Redes</w:t>
      </w:r>
      <w:r w:rsidRPr="00D72C5D">
        <w:rPr>
          <w:rFonts w:cs="Arial"/>
          <w:szCs w:val="20"/>
        </w:rPr>
        <w:t xml:space="preserve">, de Eloy Moreno. Además, </w:t>
      </w:r>
      <w:r w:rsidR="009212FA">
        <w:rPr>
          <w:rFonts w:cs="Arial"/>
          <w:szCs w:val="20"/>
        </w:rPr>
        <w:t>“</w:t>
      </w:r>
      <w:r w:rsidRPr="00D72C5D">
        <w:rPr>
          <w:rFonts w:cs="Arial"/>
          <w:szCs w:val="20"/>
        </w:rPr>
        <w:t>El Mago se cuela en tu aula</w:t>
      </w:r>
      <w:r w:rsidR="009212FA">
        <w:rPr>
          <w:rFonts w:cs="Arial"/>
          <w:szCs w:val="20"/>
        </w:rPr>
        <w:t>”</w:t>
      </w:r>
      <w:r w:rsidRPr="00D72C5D">
        <w:rPr>
          <w:rFonts w:cs="Arial"/>
          <w:szCs w:val="20"/>
        </w:rPr>
        <w:t xml:space="preserve"> </w:t>
      </w:r>
      <w:r w:rsidR="006F52FA">
        <w:rPr>
          <w:rFonts w:cs="Arial"/>
          <w:szCs w:val="20"/>
        </w:rPr>
        <w:t>suma</w:t>
      </w:r>
      <w:r w:rsidRPr="00D72C5D">
        <w:rPr>
          <w:rFonts w:cs="Arial"/>
          <w:szCs w:val="20"/>
        </w:rPr>
        <w:t xml:space="preserve"> una nueva propuesta a partir de los libros </w:t>
      </w:r>
      <w:r w:rsidRPr="00D72C5D">
        <w:rPr>
          <w:rFonts w:cs="Arial"/>
          <w:i/>
          <w:iCs/>
          <w:szCs w:val="20"/>
        </w:rPr>
        <w:t>León de Biblioteca</w:t>
      </w:r>
      <w:r w:rsidRPr="00D72C5D">
        <w:rPr>
          <w:rFonts w:cs="Arial"/>
          <w:szCs w:val="20"/>
        </w:rPr>
        <w:t xml:space="preserve"> y </w:t>
      </w:r>
      <w:r w:rsidRPr="00D72C5D">
        <w:rPr>
          <w:rFonts w:cs="Arial"/>
          <w:i/>
          <w:iCs/>
          <w:szCs w:val="20"/>
        </w:rPr>
        <w:t>Casi</w:t>
      </w:r>
      <w:r w:rsidRPr="00D72C5D">
        <w:rPr>
          <w:rFonts w:cs="Arial"/>
          <w:szCs w:val="20"/>
        </w:rPr>
        <w:t>.</w:t>
      </w:r>
    </w:p>
    <w:p w14:paraId="0C00865F" w14:textId="657A3098" w:rsidR="00624689" w:rsidRPr="00D72C5D" w:rsidRDefault="00FD3FE9" w:rsidP="008E3051">
      <w:pPr>
        <w:shd w:val="clear" w:color="auto" w:fill="FFFFFF" w:themeFill="background1"/>
        <w:spacing w:before="240"/>
        <w:jc w:val="both"/>
        <w:rPr>
          <w:rFonts w:cs="Arial"/>
          <w:szCs w:val="20"/>
        </w:rPr>
      </w:pPr>
      <w:r w:rsidRPr="00FD3FE9">
        <w:rPr>
          <w:rFonts w:cs="Arial"/>
          <w:szCs w:val="20"/>
        </w:rPr>
        <w:t xml:space="preserve">En el área de música, se actualiza también el marco pedagógico, introduciendo la figura del mediador y un nivel de iniciación, mientras que, después de una experiencia piloto, por primera vez todos los centros de la Red ER podrán llevar el cine al aula a través de </w:t>
      </w:r>
      <w:proofErr w:type="spellStart"/>
      <w:r w:rsidRPr="00FD3FE9">
        <w:rPr>
          <w:rFonts w:cs="Arial"/>
          <w:szCs w:val="20"/>
        </w:rPr>
        <w:t>ProyectArte</w:t>
      </w:r>
      <w:proofErr w:type="spellEnd"/>
      <w:r w:rsidRPr="00FD3FE9">
        <w:rPr>
          <w:rFonts w:cs="Arial"/>
          <w:szCs w:val="20"/>
        </w:rPr>
        <w:t>, desarrollado en colaboración con Platino Educa, que propone una selección de cortometrajes acompañados de guías y actividades para trabajar las habilidades emocionales, sociales y creativas en el aula y culmina con la elaboración de un corto propio por parte del alumnado.</w:t>
      </w:r>
    </w:p>
    <w:p w14:paraId="58E7622F" w14:textId="77777777" w:rsidR="00624689" w:rsidRPr="00624689" w:rsidRDefault="00624689" w:rsidP="00624689">
      <w:pPr>
        <w:spacing w:before="240"/>
        <w:jc w:val="both"/>
        <w:rPr>
          <w:b/>
          <w:bCs/>
          <w:u w:val="single"/>
        </w:rPr>
      </w:pPr>
      <w:r w:rsidRPr="00624689">
        <w:rPr>
          <w:b/>
          <w:bCs/>
          <w:u w:val="single"/>
        </w:rPr>
        <w:t>Evaluar el impacto para seguir avanzando</w:t>
      </w:r>
    </w:p>
    <w:p w14:paraId="4E782522" w14:textId="11851680" w:rsidR="004C237C" w:rsidRPr="002155DA" w:rsidRDefault="00624689" w:rsidP="004C237C">
      <w:pPr>
        <w:spacing w:before="240"/>
        <w:jc w:val="both"/>
        <w:rPr>
          <w:rFonts w:cs="Arial"/>
          <w:szCs w:val="20"/>
          <w:u w:val="single"/>
        </w:rPr>
      </w:pPr>
      <w:r w:rsidRPr="00624689">
        <w:rPr>
          <w:rFonts w:cs="Arial"/>
          <w:szCs w:val="20"/>
        </w:rPr>
        <w:t xml:space="preserve">La evaluación </w:t>
      </w:r>
      <w:r w:rsidR="00E57D26">
        <w:rPr>
          <w:rFonts w:cs="Arial"/>
          <w:szCs w:val="20"/>
        </w:rPr>
        <w:t xml:space="preserve">del programa </w:t>
      </w:r>
      <w:r w:rsidR="00524231" w:rsidRPr="00624689">
        <w:rPr>
          <w:rFonts w:cs="Arial"/>
          <w:szCs w:val="20"/>
        </w:rPr>
        <w:t>contin</w:t>
      </w:r>
      <w:r w:rsidR="00524231">
        <w:rPr>
          <w:rFonts w:cs="Arial"/>
          <w:szCs w:val="20"/>
        </w:rPr>
        <w:t>úa</w:t>
      </w:r>
      <w:r w:rsidRPr="00624689">
        <w:rPr>
          <w:rFonts w:cs="Arial"/>
          <w:szCs w:val="20"/>
        </w:rPr>
        <w:t xml:space="preserve"> siendo uno de los ejes fundamentales </w:t>
      </w:r>
      <w:r w:rsidR="002155DA">
        <w:rPr>
          <w:rFonts w:cs="Arial"/>
          <w:szCs w:val="20"/>
        </w:rPr>
        <w:t>como</w:t>
      </w:r>
      <w:r w:rsidRPr="00624689">
        <w:rPr>
          <w:rFonts w:cs="Arial"/>
          <w:szCs w:val="20"/>
        </w:rPr>
        <w:t xml:space="preserve"> herramienta para </w:t>
      </w:r>
      <w:r w:rsidRPr="004C237C">
        <w:rPr>
          <w:rFonts w:cs="Arial"/>
          <w:szCs w:val="20"/>
        </w:rPr>
        <w:t xml:space="preserve">conocer su impacto y seguir mejorando su aplicación en los centros. </w:t>
      </w:r>
      <w:r w:rsidR="006951D8" w:rsidRPr="004C237C">
        <w:rPr>
          <w:rFonts w:asciiTheme="minorHAnsi" w:hAnsiTheme="minorHAnsi" w:cstheme="minorHAnsi"/>
          <w:bCs/>
          <w:szCs w:val="20"/>
        </w:rPr>
        <w:t xml:space="preserve">Desde </w:t>
      </w:r>
      <w:r w:rsidR="00E05275">
        <w:rPr>
          <w:rFonts w:asciiTheme="minorHAnsi" w:hAnsiTheme="minorHAnsi" w:cstheme="minorHAnsi"/>
          <w:bCs/>
          <w:szCs w:val="20"/>
        </w:rPr>
        <w:t>sus inicios</w:t>
      </w:r>
      <w:r w:rsidR="006951D8" w:rsidRPr="004C237C">
        <w:rPr>
          <w:rFonts w:asciiTheme="minorHAnsi" w:hAnsiTheme="minorHAnsi" w:cstheme="minorHAnsi"/>
          <w:bCs/>
          <w:szCs w:val="20"/>
        </w:rPr>
        <w:t xml:space="preserve">, instituciones externas como la Universidad de Cantabria, </w:t>
      </w:r>
      <w:r w:rsidR="006951D8" w:rsidRPr="004C237C">
        <w:t xml:space="preserve">la Universidad de Málaga </w:t>
      </w:r>
      <w:r w:rsidR="002155DA">
        <w:t>o</w:t>
      </w:r>
      <w:r w:rsidR="006951D8" w:rsidRPr="004C237C">
        <w:t xml:space="preserve"> </w:t>
      </w:r>
      <w:r w:rsidR="00EB61B1">
        <w:t>l</w:t>
      </w:r>
      <w:r w:rsidR="006951D8" w:rsidRPr="004C237C">
        <w:t xml:space="preserve">a Fundación </w:t>
      </w:r>
      <w:r w:rsidR="006951D8" w:rsidRPr="004C237C">
        <w:rPr>
          <w:rFonts w:asciiTheme="minorHAnsi" w:hAnsiTheme="minorHAnsi" w:cstheme="minorHAnsi"/>
          <w:bCs/>
          <w:szCs w:val="20"/>
        </w:rPr>
        <w:t xml:space="preserve">Europea Sociedad y Educación han evaluado el programa y, entre los </w:t>
      </w:r>
      <w:r w:rsidR="004C237C" w:rsidRPr="004C237C">
        <w:rPr>
          <w:rFonts w:asciiTheme="minorHAnsi" w:hAnsiTheme="minorHAnsi" w:cstheme="minorHAnsi"/>
          <w:bCs/>
          <w:szCs w:val="20"/>
        </w:rPr>
        <w:t xml:space="preserve">diferentes </w:t>
      </w:r>
      <w:r w:rsidR="006951D8" w:rsidRPr="004C237C">
        <w:rPr>
          <w:rFonts w:asciiTheme="minorHAnsi" w:hAnsiTheme="minorHAnsi" w:cstheme="minorHAnsi"/>
          <w:bCs/>
          <w:szCs w:val="20"/>
        </w:rPr>
        <w:t>resultados obtenidos</w:t>
      </w:r>
      <w:r w:rsidR="004C237C">
        <w:rPr>
          <w:rFonts w:asciiTheme="minorHAnsi" w:hAnsiTheme="minorHAnsi" w:cstheme="minorHAnsi"/>
          <w:bCs/>
          <w:szCs w:val="20"/>
        </w:rPr>
        <w:t xml:space="preserve"> estos años</w:t>
      </w:r>
      <w:r w:rsidR="006951D8" w:rsidRPr="004C237C">
        <w:rPr>
          <w:rFonts w:asciiTheme="minorHAnsi" w:hAnsiTheme="minorHAnsi" w:cstheme="minorHAnsi"/>
          <w:bCs/>
          <w:szCs w:val="20"/>
        </w:rPr>
        <w:t xml:space="preserve">, se ha podido concluir que </w:t>
      </w:r>
      <w:r w:rsidR="004C237C" w:rsidRPr="002155DA">
        <w:rPr>
          <w:rFonts w:asciiTheme="minorHAnsi" w:hAnsiTheme="minorHAnsi" w:cstheme="minorHAnsi"/>
          <w:bCs/>
          <w:szCs w:val="20"/>
          <w:u w:val="single"/>
        </w:rPr>
        <w:t>más del 83 % de los docentes reportan mejoras significativas en las habilidades sociales y emocionales del alumnado, así como un incremento del 33 % en su creatividad.</w:t>
      </w:r>
      <w:r w:rsidR="004C237C" w:rsidRPr="004C237C">
        <w:rPr>
          <w:rFonts w:asciiTheme="minorHAnsi" w:hAnsiTheme="minorHAnsi" w:cstheme="minorHAnsi"/>
          <w:bCs/>
          <w:szCs w:val="20"/>
        </w:rPr>
        <w:t xml:space="preserve"> En conjunto</w:t>
      </w:r>
      <w:r w:rsidR="00EB61B1">
        <w:rPr>
          <w:rFonts w:asciiTheme="minorHAnsi" w:hAnsiTheme="minorHAnsi" w:cstheme="minorHAnsi"/>
          <w:bCs/>
          <w:szCs w:val="20"/>
        </w:rPr>
        <w:t>,</w:t>
      </w:r>
      <w:r w:rsidR="004C237C" w:rsidRPr="004C237C">
        <w:rPr>
          <w:rFonts w:asciiTheme="minorHAnsi" w:hAnsiTheme="minorHAnsi" w:cstheme="minorHAnsi"/>
          <w:bCs/>
          <w:szCs w:val="20"/>
        </w:rPr>
        <w:t xml:space="preserve"> el balance del programa es muy bueno y </w:t>
      </w:r>
      <w:r w:rsidR="004C237C" w:rsidRPr="002155DA">
        <w:rPr>
          <w:rFonts w:asciiTheme="minorHAnsi" w:hAnsiTheme="minorHAnsi" w:cstheme="minorHAnsi"/>
          <w:bCs/>
          <w:szCs w:val="20"/>
          <w:u w:val="single"/>
        </w:rPr>
        <w:t>la última valoración realizada le otorga una calificación global de 8,2 sobre 10 en España.</w:t>
      </w:r>
    </w:p>
    <w:p w14:paraId="388832EF" w14:textId="58BC2378" w:rsidR="00F0722A" w:rsidRPr="00624689" w:rsidRDefault="00624689" w:rsidP="00624689">
      <w:pPr>
        <w:spacing w:before="240"/>
        <w:jc w:val="both"/>
        <w:rPr>
          <w:rFonts w:cs="Arial"/>
          <w:szCs w:val="20"/>
        </w:rPr>
      </w:pPr>
      <w:r w:rsidRPr="00624689">
        <w:rPr>
          <w:rFonts w:cs="Arial"/>
          <w:szCs w:val="20"/>
        </w:rPr>
        <w:t>Actualmente, la Fundación Botín está inmersa en la IV evaluación psicológica del programa en España y la primera que se realiza en México, así como en la VIII evaluación pedagógica de la Red Educación Responsable, correspondiente al curso 2025-2026.</w:t>
      </w:r>
      <w:r w:rsidR="006951D8">
        <w:rPr>
          <w:rFonts w:cs="Arial"/>
          <w:szCs w:val="20"/>
        </w:rPr>
        <w:t xml:space="preserve"> </w:t>
      </w:r>
      <w:r w:rsidRPr="00624689">
        <w:rPr>
          <w:rFonts w:cs="Arial"/>
          <w:szCs w:val="20"/>
        </w:rPr>
        <w:t xml:space="preserve">Los resultados de estos trabajos se presentarán en </w:t>
      </w:r>
      <w:r w:rsidRPr="00624689">
        <w:rPr>
          <w:rFonts w:cs="Arial"/>
          <w:szCs w:val="20"/>
        </w:rPr>
        <w:lastRenderedPageBreak/>
        <w:t>2027 y permitirán seguir analizando la evolución y los efectos del programa en las comunidades educativas en las que se desarrolla.</w:t>
      </w:r>
    </w:p>
    <w:p w14:paraId="441796ED" w14:textId="67DCDA54" w:rsidR="006E23EE" w:rsidRDefault="006E23EE" w:rsidP="006E23EE">
      <w:pPr>
        <w:spacing w:before="240"/>
        <w:jc w:val="both"/>
        <w:rPr>
          <w:b/>
          <w:bCs/>
          <w:u w:val="single"/>
        </w:rPr>
      </w:pPr>
      <w:r w:rsidRPr="00624689">
        <w:rPr>
          <w:b/>
          <w:bCs/>
          <w:u w:val="single"/>
        </w:rPr>
        <w:t xml:space="preserve">Formación y </w:t>
      </w:r>
      <w:r w:rsidR="00F0722A">
        <w:rPr>
          <w:b/>
          <w:bCs/>
          <w:u w:val="single"/>
        </w:rPr>
        <w:t xml:space="preserve">seguimiento de los centros </w:t>
      </w:r>
      <w:r w:rsidR="00EB01B5" w:rsidRPr="00EB01B5">
        <w:rPr>
          <w:b/>
          <w:bCs/>
          <w:u w:val="single"/>
        </w:rPr>
        <w:t xml:space="preserve">que </w:t>
      </w:r>
      <w:r w:rsidR="000E2BBE" w:rsidRPr="000E2BBE">
        <w:rPr>
          <w:b/>
          <w:bCs/>
          <w:u w:val="single"/>
        </w:rPr>
        <w:t>pertenecen a la Red de Educación Responsable</w:t>
      </w:r>
    </w:p>
    <w:p w14:paraId="5805E36E" w14:textId="2618964D" w:rsidR="006E23EE" w:rsidRDefault="006E23EE" w:rsidP="006E23EE">
      <w:pPr>
        <w:spacing w:before="240"/>
        <w:jc w:val="both"/>
        <w:rPr>
          <w:rFonts w:cs="Arial"/>
          <w:szCs w:val="20"/>
        </w:rPr>
      </w:pPr>
      <w:r w:rsidRPr="00624689">
        <w:rPr>
          <w:rFonts w:cs="Arial"/>
          <w:szCs w:val="20"/>
        </w:rPr>
        <w:t xml:space="preserve">El comienzo del curso </w:t>
      </w:r>
      <w:r>
        <w:rPr>
          <w:rFonts w:cs="Arial"/>
          <w:szCs w:val="20"/>
        </w:rPr>
        <w:t xml:space="preserve">está siendo acompañado estos días </w:t>
      </w:r>
      <w:r w:rsidRPr="00624689">
        <w:rPr>
          <w:rFonts w:cs="Arial"/>
          <w:szCs w:val="20"/>
        </w:rPr>
        <w:t xml:space="preserve">por la formación inicial de los nuevos centros que se </w:t>
      </w:r>
      <w:r>
        <w:rPr>
          <w:rFonts w:cs="Arial"/>
          <w:szCs w:val="20"/>
        </w:rPr>
        <w:t xml:space="preserve">han incorporado </w:t>
      </w:r>
      <w:r w:rsidRPr="00624689">
        <w:rPr>
          <w:rFonts w:cs="Arial"/>
          <w:szCs w:val="20"/>
        </w:rPr>
        <w:t xml:space="preserve">a la Red Educación Responsable. </w:t>
      </w:r>
      <w:r>
        <w:rPr>
          <w:rFonts w:cs="Arial"/>
          <w:szCs w:val="20"/>
        </w:rPr>
        <w:t>El pasado</w:t>
      </w:r>
      <w:r w:rsidRPr="00624689">
        <w:rPr>
          <w:rFonts w:cs="Arial"/>
          <w:szCs w:val="20"/>
        </w:rPr>
        <w:t xml:space="preserve"> 3 de septiembre </w:t>
      </w:r>
      <w:r>
        <w:rPr>
          <w:rFonts w:cs="Arial"/>
          <w:szCs w:val="20"/>
        </w:rPr>
        <w:t xml:space="preserve">tuvo </w:t>
      </w:r>
      <w:r w:rsidRPr="00624689">
        <w:rPr>
          <w:rFonts w:cs="Arial"/>
          <w:szCs w:val="20"/>
        </w:rPr>
        <w:t>lugar una primera sesión presencial</w:t>
      </w:r>
      <w:r>
        <w:rPr>
          <w:rFonts w:cs="Arial"/>
          <w:szCs w:val="20"/>
        </w:rPr>
        <w:t xml:space="preserve"> e</w:t>
      </w:r>
      <w:r w:rsidR="00F0722A">
        <w:rPr>
          <w:rFonts w:cs="Arial"/>
          <w:szCs w:val="20"/>
        </w:rPr>
        <w:t xml:space="preserve">n la Comunidad de </w:t>
      </w:r>
      <w:r>
        <w:rPr>
          <w:rFonts w:cs="Arial"/>
          <w:szCs w:val="20"/>
        </w:rPr>
        <w:t>Madrid y</w:t>
      </w:r>
      <w:r w:rsidR="00E3194B">
        <w:rPr>
          <w:rFonts w:cs="Arial"/>
          <w:szCs w:val="20"/>
        </w:rPr>
        <w:t xml:space="preserve"> en</w:t>
      </w:r>
      <w:r>
        <w:rPr>
          <w:rFonts w:cs="Arial"/>
          <w:szCs w:val="20"/>
        </w:rPr>
        <w:t xml:space="preserve"> Cantabria</w:t>
      </w:r>
      <w:r w:rsidRPr="00624689">
        <w:rPr>
          <w:rFonts w:cs="Arial"/>
          <w:szCs w:val="20"/>
        </w:rPr>
        <w:t xml:space="preserve">, </w:t>
      </w:r>
      <w:r w:rsidR="00E57D26">
        <w:rPr>
          <w:rFonts w:cs="Arial"/>
          <w:szCs w:val="20"/>
        </w:rPr>
        <w:t>a la que le seguirá</w:t>
      </w:r>
      <w:r w:rsidR="00E57D26" w:rsidRPr="00624689">
        <w:rPr>
          <w:rFonts w:cs="Arial"/>
          <w:szCs w:val="20"/>
        </w:rPr>
        <w:t xml:space="preserve"> </w:t>
      </w:r>
      <w:r w:rsidRPr="00624689">
        <w:rPr>
          <w:rFonts w:cs="Arial"/>
          <w:szCs w:val="20"/>
        </w:rPr>
        <w:t xml:space="preserve">de una segunda formación </w:t>
      </w:r>
      <w:r w:rsidR="00344B81">
        <w:rPr>
          <w:rFonts w:cs="Arial"/>
          <w:szCs w:val="20"/>
        </w:rPr>
        <w:t>en línea</w:t>
      </w:r>
      <w:r w:rsidR="00E57D26">
        <w:rPr>
          <w:rFonts w:cs="Arial"/>
          <w:szCs w:val="20"/>
        </w:rPr>
        <w:t xml:space="preserve"> </w:t>
      </w:r>
      <w:r w:rsidRPr="00624689">
        <w:rPr>
          <w:rFonts w:cs="Arial"/>
          <w:szCs w:val="20"/>
        </w:rPr>
        <w:t>el 17 de septiembre.</w:t>
      </w:r>
      <w:r>
        <w:rPr>
          <w:rFonts w:cs="Arial"/>
          <w:szCs w:val="20"/>
        </w:rPr>
        <w:t xml:space="preserve"> </w:t>
      </w:r>
      <w:r w:rsidRPr="00624689">
        <w:rPr>
          <w:rFonts w:cs="Arial"/>
          <w:szCs w:val="20"/>
        </w:rPr>
        <w:t>Además, el 15 de octubre se celebrará la Reunión de Red, un encuentro online que conectará a los centros participantes de España y América Latina</w:t>
      </w:r>
      <w:r>
        <w:rPr>
          <w:rFonts w:cs="Arial"/>
          <w:szCs w:val="20"/>
        </w:rPr>
        <w:t>, así como otra sesión posterior</w:t>
      </w:r>
      <w:r w:rsidRPr="00624689">
        <w:rPr>
          <w:rFonts w:cs="Arial"/>
          <w:szCs w:val="20"/>
        </w:rPr>
        <w:t xml:space="preserve"> para intercambiar experiencias</w:t>
      </w:r>
      <w:r>
        <w:rPr>
          <w:rFonts w:cs="Arial"/>
          <w:szCs w:val="20"/>
        </w:rPr>
        <w:t xml:space="preserve"> y </w:t>
      </w:r>
      <w:r w:rsidRPr="00624689">
        <w:rPr>
          <w:rFonts w:cs="Arial"/>
          <w:szCs w:val="20"/>
        </w:rPr>
        <w:t>seguir fortaleciendo una comunidad educativa construida en torno al desarrollo emocional, social y creativo.</w:t>
      </w:r>
    </w:p>
    <w:p w14:paraId="0E29B30B" w14:textId="68B32111" w:rsidR="009D3FC5" w:rsidRPr="009D3FC5" w:rsidRDefault="006E23EE" w:rsidP="00F0722A">
      <w:pPr>
        <w:spacing w:before="240"/>
        <w:jc w:val="both"/>
        <w:rPr>
          <w:rFonts w:asciiTheme="minorHAnsi" w:eastAsia="Mulish" w:hAnsiTheme="minorHAnsi" w:cstheme="minorHAnsi"/>
        </w:rPr>
      </w:pPr>
      <w:r>
        <w:rPr>
          <w:rFonts w:cs="Arial"/>
          <w:szCs w:val="20"/>
        </w:rPr>
        <w:t xml:space="preserve">También dará </w:t>
      </w:r>
      <w:r w:rsidR="00291428">
        <w:rPr>
          <w:rFonts w:cs="Arial"/>
          <w:szCs w:val="20"/>
        </w:rPr>
        <w:t>comienzo, el</w:t>
      </w:r>
      <w:r w:rsidR="006B2D13">
        <w:rPr>
          <w:rFonts w:cs="Arial"/>
          <w:szCs w:val="20"/>
        </w:rPr>
        <w:t xml:space="preserve"> </w:t>
      </w:r>
      <w:r w:rsidR="00291428">
        <w:rPr>
          <w:rFonts w:cs="Arial"/>
          <w:szCs w:val="20"/>
        </w:rPr>
        <w:t xml:space="preserve">8 de octubre, </w:t>
      </w:r>
      <w:r w:rsidR="00EB61B1">
        <w:rPr>
          <w:rFonts w:cs="Arial"/>
          <w:szCs w:val="20"/>
        </w:rPr>
        <w:t>e</w:t>
      </w:r>
      <w:r>
        <w:rPr>
          <w:rFonts w:cs="Arial"/>
          <w:szCs w:val="20"/>
        </w:rPr>
        <w:t>l ciclo d</w:t>
      </w:r>
      <w:r w:rsidRPr="003B6376">
        <w:rPr>
          <w:rFonts w:asciiTheme="minorHAnsi" w:eastAsia="Mulish" w:hAnsiTheme="minorHAnsi" w:cstheme="minorHAnsi"/>
          <w:highlight w:val="white"/>
        </w:rPr>
        <w:t xml:space="preserve">e </w:t>
      </w:r>
      <w:r w:rsidRPr="00B7636D">
        <w:rPr>
          <w:rFonts w:asciiTheme="minorHAnsi" w:eastAsia="Mulish" w:hAnsiTheme="minorHAnsi" w:cstheme="minorHAnsi"/>
          <w:highlight w:val="white"/>
        </w:rPr>
        <w:t xml:space="preserve">conferencias </w:t>
      </w:r>
      <w:r w:rsidRPr="00B7636D">
        <w:rPr>
          <w:rFonts w:asciiTheme="minorHAnsi" w:eastAsia="Mulish" w:hAnsiTheme="minorHAnsi" w:cstheme="minorHAnsi"/>
          <w:i/>
          <w:iCs/>
          <w:highlight w:val="white"/>
        </w:rPr>
        <w:t>La Educación que queremos</w:t>
      </w:r>
      <w:r w:rsidRPr="00B7636D">
        <w:rPr>
          <w:rFonts w:asciiTheme="minorHAnsi" w:eastAsia="Mulish" w:hAnsiTheme="minorHAnsi" w:cstheme="minorHAnsi"/>
          <w:highlight w:val="white"/>
        </w:rPr>
        <w:t>, gratuito y abierto a todos los públicos, que continuará inspirando buenas prácticas educativas y reconociendo la labor docente de la mano de destacados expertos, profesores y centros educativos</w:t>
      </w:r>
      <w:r w:rsidRPr="00E3281D">
        <w:rPr>
          <w:rFonts w:asciiTheme="minorHAnsi" w:eastAsia="Mulish" w:hAnsiTheme="minorHAnsi" w:cstheme="minorHAnsi"/>
          <w:highlight w:val="white"/>
        </w:rPr>
        <w:t>.</w:t>
      </w:r>
      <w:r w:rsidR="00E3281D" w:rsidRPr="00E3281D">
        <w:rPr>
          <w:rFonts w:asciiTheme="minorHAnsi" w:eastAsia="Mulish" w:hAnsiTheme="minorHAnsi" w:cstheme="minorHAnsi"/>
        </w:rPr>
        <w:t xml:space="preserve"> </w:t>
      </w:r>
      <w:r w:rsidR="00DD69B6" w:rsidRPr="00DD69B6">
        <w:rPr>
          <w:rFonts w:asciiTheme="minorHAnsi" w:eastAsia="Mulish" w:hAnsiTheme="minorHAnsi" w:cstheme="minorHAnsi"/>
        </w:rPr>
        <w:t>Este primer encuentro estará dedicado a la inclusión y el liderazgo educativo como motores de transformación y permitirá conocer distintas experiencias desarrolladas en centros educativos. Vidal Díaz Martín (Centro La Ribera, Navarra) abordará la profesión docente y su capacidad para generar experiencias de aprendizaje; Lorena González Cotado (CEIP San Isidoro, Castilla y León) presentará la realidad de su centro y su apuesta por una escuela inclusiva; y Francisco Riquelme Mellado (CEA Mar Menor, Murcia) dará a conocer el Proyecto S</w:t>
      </w:r>
      <w:r w:rsidR="00756907">
        <w:rPr>
          <w:rFonts w:asciiTheme="minorHAnsi" w:eastAsia="Mulish" w:hAnsiTheme="minorHAnsi" w:cstheme="minorHAnsi"/>
        </w:rPr>
        <w:t>E</w:t>
      </w:r>
      <w:r w:rsidR="00DD69B6" w:rsidRPr="00DD69B6">
        <w:rPr>
          <w:rFonts w:asciiTheme="minorHAnsi" w:eastAsia="Mulish" w:hAnsiTheme="minorHAnsi" w:cstheme="minorHAnsi"/>
        </w:rPr>
        <w:t>R, centrado en el papel de los equipos directivos como impulsores del cambio en las escuelas.</w:t>
      </w:r>
    </w:p>
    <w:p w14:paraId="3CAE8FAA" w14:textId="1CDFAA93" w:rsidR="00C87F84" w:rsidRPr="00B7636D" w:rsidRDefault="00653839" w:rsidP="00F0722A">
      <w:pPr>
        <w:spacing w:before="240"/>
        <w:jc w:val="both"/>
        <w:rPr>
          <w:rFonts w:asciiTheme="minorHAnsi" w:eastAsia="Mulish" w:hAnsiTheme="minorHAnsi" w:cstheme="minorHAnsi"/>
        </w:rPr>
      </w:pPr>
      <w:r w:rsidRPr="00653839">
        <w:rPr>
          <w:rFonts w:asciiTheme="minorHAnsi" w:eastAsia="Mulish" w:hAnsiTheme="minorHAnsi" w:cstheme="minorHAnsi"/>
        </w:rPr>
        <w:t xml:space="preserve">Por último, el próximo mes de enero dará comienzo la 7ª edición del Programa Experto en Transformación Educativa, en colaboración con la Universidad Francisco de Vitoria, para la que ya es posible </w:t>
      </w:r>
      <w:hyperlink r:id="rId12" w:history="1">
        <w:r w:rsidRPr="00653839">
          <w:rPr>
            <w:rStyle w:val="Hipervnculo"/>
            <w:rFonts w:asciiTheme="minorHAnsi" w:eastAsia="Mulish" w:hAnsiTheme="minorHAnsi" w:cstheme="minorHAnsi"/>
          </w:rPr>
          <w:t>matricularse</w:t>
        </w:r>
      </w:hyperlink>
      <w:r w:rsidRPr="00653839">
        <w:rPr>
          <w:rFonts w:asciiTheme="minorHAnsi" w:eastAsia="Mulish" w:hAnsiTheme="minorHAnsi" w:cstheme="minorHAnsi"/>
        </w:rPr>
        <w:t xml:space="preserve">. El programa sigue así consolidando una comunidad de profesionales comprometidos con la transformación educativa, con más de 230 profesionales que forman ya parte de su Red </w:t>
      </w:r>
      <w:proofErr w:type="spellStart"/>
      <w:r w:rsidRPr="00653839">
        <w:rPr>
          <w:rFonts w:asciiTheme="minorHAnsi" w:eastAsia="Mulish" w:hAnsiTheme="minorHAnsi" w:cstheme="minorHAnsi"/>
        </w:rPr>
        <w:t>Alumni</w:t>
      </w:r>
      <w:proofErr w:type="spellEnd"/>
      <w:r w:rsidRPr="00653839">
        <w:rPr>
          <w:rFonts w:asciiTheme="minorHAnsi" w:eastAsia="Mulish" w:hAnsiTheme="minorHAnsi" w:cstheme="minorHAnsi"/>
        </w:rPr>
        <w:t>.</w:t>
      </w:r>
    </w:p>
    <w:p w14:paraId="10259F87" w14:textId="0B8CEAA9" w:rsidR="00902B35" w:rsidRDefault="00902B35" w:rsidP="00902B35">
      <w:pPr>
        <w:autoSpaceDE w:val="0"/>
        <w:autoSpaceDN w:val="0"/>
        <w:adjustRightInd w:val="0"/>
        <w:spacing w:after="0" w:line="240" w:lineRule="auto"/>
        <w:jc w:val="center"/>
        <w:outlineLvl w:val="0"/>
        <w:rPr>
          <w:rFonts w:cs="Calibri"/>
          <w:b/>
          <w:bCs/>
          <w:i/>
          <w:iCs/>
          <w:color w:val="000000"/>
          <w:sz w:val="23"/>
          <w:szCs w:val="23"/>
          <w:lang w:eastAsia="es-ES"/>
        </w:rPr>
      </w:pPr>
      <w:r>
        <w:rPr>
          <w:rFonts w:cs="Calibri"/>
          <w:b/>
          <w:bCs/>
          <w:i/>
          <w:iCs/>
          <w:color w:val="000000"/>
          <w:sz w:val="23"/>
          <w:szCs w:val="23"/>
          <w:lang w:eastAsia="es-ES"/>
        </w:rPr>
        <w:t>------------------------------------------------------------------</w:t>
      </w:r>
    </w:p>
    <w:p w14:paraId="3E22A2BA" w14:textId="77777777" w:rsidR="00FD3DA1" w:rsidRDefault="00FD3DA1" w:rsidP="00402447">
      <w:pPr>
        <w:autoSpaceDE w:val="0"/>
        <w:autoSpaceDN w:val="0"/>
        <w:adjustRightInd w:val="0"/>
        <w:spacing w:after="0" w:line="240" w:lineRule="auto"/>
        <w:outlineLvl w:val="0"/>
        <w:rPr>
          <w:rFonts w:cs="Calibri"/>
          <w:b/>
          <w:bCs/>
          <w:i/>
          <w:iCs/>
          <w:color w:val="000000"/>
          <w:sz w:val="23"/>
          <w:szCs w:val="23"/>
          <w:lang w:eastAsia="es-ES"/>
        </w:rPr>
      </w:pPr>
    </w:p>
    <w:p w14:paraId="0F951E3D" w14:textId="68E1EBDE" w:rsidR="00A43F4C" w:rsidRDefault="00A43F4C" w:rsidP="00402447">
      <w:pPr>
        <w:autoSpaceDE w:val="0"/>
        <w:autoSpaceDN w:val="0"/>
        <w:adjustRightInd w:val="0"/>
        <w:spacing w:after="0" w:line="240" w:lineRule="auto"/>
        <w:outlineLvl w:val="0"/>
        <w:rPr>
          <w:rFonts w:cs="Calibri"/>
          <w:b/>
          <w:bCs/>
          <w:i/>
          <w:iCs/>
          <w:color w:val="000000"/>
          <w:sz w:val="23"/>
          <w:szCs w:val="23"/>
          <w:lang w:eastAsia="es-ES"/>
        </w:rPr>
      </w:pPr>
      <w:r w:rsidRPr="00A43F4C">
        <w:rPr>
          <w:rFonts w:cs="Calibri"/>
          <w:b/>
          <w:bCs/>
          <w:i/>
          <w:iCs/>
          <w:color w:val="000000"/>
          <w:sz w:val="23"/>
          <w:szCs w:val="23"/>
          <w:lang w:eastAsia="es-ES"/>
        </w:rPr>
        <w:t xml:space="preserve">Fundación Botín </w:t>
      </w:r>
    </w:p>
    <w:p w14:paraId="2CB41F56" w14:textId="77777777" w:rsidR="00F0722A" w:rsidRDefault="00F0722A" w:rsidP="00402447">
      <w:pPr>
        <w:autoSpaceDE w:val="0"/>
        <w:autoSpaceDN w:val="0"/>
        <w:adjustRightInd w:val="0"/>
        <w:spacing w:after="0" w:line="240" w:lineRule="auto"/>
        <w:outlineLvl w:val="0"/>
        <w:rPr>
          <w:rFonts w:cs="Calibri"/>
          <w:b/>
          <w:bCs/>
          <w:i/>
          <w:iCs/>
          <w:color w:val="000000"/>
          <w:sz w:val="23"/>
          <w:szCs w:val="23"/>
          <w:lang w:eastAsia="es-ES"/>
        </w:rPr>
      </w:pPr>
    </w:p>
    <w:p w14:paraId="66B5C2F4" w14:textId="7ED14749" w:rsidR="00A43F4C" w:rsidRPr="00A43F4C" w:rsidRDefault="00A43F4C" w:rsidP="00A43F4C">
      <w:pPr>
        <w:autoSpaceDE w:val="0"/>
        <w:autoSpaceDN w:val="0"/>
        <w:adjustRightInd w:val="0"/>
        <w:spacing w:after="0" w:line="240" w:lineRule="auto"/>
        <w:jc w:val="both"/>
        <w:rPr>
          <w:rFonts w:cs="Calibri"/>
          <w:i/>
          <w:iCs/>
          <w:color w:val="000000"/>
          <w:lang w:eastAsia="es-ES"/>
        </w:rPr>
      </w:pPr>
      <w:r w:rsidRPr="00A43F4C">
        <w:rPr>
          <w:rFonts w:cs="Calibri"/>
          <w:i/>
          <w:iCs/>
          <w:color w:val="000000"/>
          <w:lang w:eastAsia="es-ES"/>
        </w:rPr>
        <w:t xml:space="preserve">La Fundación Marcelino Botín fue creada en 1964 por Marcelino Botín Sanz de </w:t>
      </w:r>
      <w:proofErr w:type="spellStart"/>
      <w:r w:rsidRPr="00A43F4C">
        <w:rPr>
          <w:rFonts w:cs="Calibri"/>
          <w:i/>
          <w:iCs/>
          <w:color w:val="000000"/>
          <w:lang w:eastAsia="es-ES"/>
        </w:rPr>
        <w:t>Sautuola</w:t>
      </w:r>
      <w:proofErr w:type="spellEnd"/>
      <w:r w:rsidRPr="00A43F4C">
        <w:rPr>
          <w:rFonts w:cs="Calibri"/>
          <w:i/>
          <w:iCs/>
          <w:color w:val="000000"/>
          <w:lang w:eastAsia="es-ES"/>
        </w:rPr>
        <w:t xml:space="preserve"> y su mujer, Carmen Yllera, para promover el desarrollo social de Cantabria. Hoy, </w:t>
      </w:r>
      <w:r w:rsidR="00902B35">
        <w:rPr>
          <w:rFonts w:cs="Calibri"/>
          <w:i/>
          <w:iCs/>
          <w:color w:val="000000"/>
          <w:lang w:eastAsia="es-ES"/>
        </w:rPr>
        <w:t xml:space="preserve">más de </w:t>
      </w:r>
      <w:r w:rsidRPr="00A43F4C">
        <w:rPr>
          <w:rFonts w:cs="Calibri"/>
          <w:i/>
          <w:iCs/>
          <w:color w:val="000000"/>
          <w:lang w:eastAsia="es-ES"/>
        </w:rPr>
        <w:t>cincuenta años después, la Fundación Botín contribuye al desarrollo integral de la sociedad explorando nuevas formas de detectar talento creativo y apostar por él para generar riqueza cultural, social y económica. Actúa en los ámbitos del arte y la cultura, la educación, la ciencia y el desarrollo rural, y apoya a instituciones sociales de Cantabria para llegar a quienes más lo necesitan. La Fundación Botín opera sobre todo en España y especialmente en Cantabria, pero también en Iberoamérica.</w:t>
      </w:r>
      <w:r w:rsidR="00A4046F">
        <w:rPr>
          <w:rFonts w:cs="Calibri"/>
          <w:i/>
          <w:iCs/>
          <w:color w:val="000000"/>
          <w:lang w:eastAsia="es-ES"/>
        </w:rPr>
        <w:t xml:space="preserve"> Su sede principal está en Santander, </w:t>
      </w:r>
      <w:r w:rsidR="00A4046F" w:rsidRPr="00A4046F">
        <w:rPr>
          <w:rFonts w:cs="Calibri"/>
          <w:i/>
          <w:iCs/>
          <w:color w:val="000000"/>
          <w:lang w:eastAsia="es-ES"/>
        </w:rPr>
        <w:t xml:space="preserve">aunque también cuenta con oficina en Madrid y, desde junio de 2017, con </w:t>
      </w:r>
      <w:r w:rsidR="00A4046F">
        <w:rPr>
          <w:rFonts w:cs="Calibri"/>
          <w:i/>
          <w:iCs/>
          <w:color w:val="000000"/>
          <w:lang w:eastAsia="es-ES"/>
        </w:rPr>
        <w:t>el Centro Botín</w:t>
      </w:r>
      <w:r w:rsidR="00A4046F" w:rsidRPr="00A4046F">
        <w:rPr>
          <w:rFonts w:cs="Calibri"/>
          <w:i/>
          <w:iCs/>
          <w:color w:val="000000"/>
          <w:lang w:eastAsia="es-ES"/>
        </w:rPr>
        <w:t xml:space="preserve"> en Santander</w:t>
      </w:r>
      <w:r w:rsidR="00A4046F">
        <w:rPr>
          <w:rFonts w:cs="Calibri"/>
          <w:i/>
          <w:iCs/>
          <w:color w:val="000000"/>
          <w:lang w:eastAsia="es-ES"/>
        </w:rPr>
        <w:t>, su proyecto más importante.</w:t>
      </w:r>
      <w:r w:rsidRPr="00A43F4C">
        <w:rPr>
          <w:rFonts w:cs="Calibri"/>
          <w:i/>
          <w:iCs/>
          <w:color w:val="000000"/>
          <w:lang w:eastAsia="es-ES"/>
        </w:rPr>
        <w:t xml:space="preserve">  </w:t>
      </w:r>
      <w:hyperlink r:id="rId13" w:history="1">
        <w:r w:rsidRPr="00A43F4C">
          <w:rPr>
            <w:rFonts w:cs="Calibri"/>
            <w:i/>
            <w:iCs/>
            <w:color w:val="0000FF"/>
            <w:u w:val="single"/>
            <w:lang w:eastAsia="es-ES"/>
          </w:rPr>
          <w:t>www.fundacionbotin.org</w:t>
        </w:r>
      </w:hyperlink>
    </w:p>
    <w:p w14:paraId="5687EC86" w14:textId="77777777" w:rsidR="00510B6D" w:rsidRDefault="00510B6D" w:rsidP="00A43F4C">
      <w:pPr>
        <w:spacing w:line="240" w:lineRule="auto"/>
        <w:jc w:val="right"/>
        <w:outlineLvl w:val="0"/>
        <w:rPr>
          <w:rFonts w:cs="Arial"/>
          <w:b/>
          <w:u w:val="single"/>
        </w:rPr>
      </w:pPr>
    </w:p>
    <w:p w14:paraId="6604FEB4" w14:textId="383EA68B" w:rsidR="00A43F4C" w:rsidRPr="00A43F4C" w:rsidRDefault="00A43F4C" w:rsidP="00A43F4C">
      <w:pPr>
        <w:spacing w:line="240" w:lineRule="auto"/>
        <w:jc w:val="right"/>
        <w:outlineLvl w:val="0"/>
        <w:rPr>
          <w:rFonts w:cs="Arial"/>
          <w:b/>
          <w:u w:val="single"/>
        </w:rPr>
      </w:pPr>
      <w:r w:rsidRPr="00A43F4C">
        <w:rPr>
          <w:rFonts w:cs="Arial"/>
          <w:b/>
          <w:u w:val="single"/>
        </w:rPr>
        <w:t xml:space="preserve">Para más información: </w:t>
      </w:r>
    </w:p>
    <w:p w14:paraId="394245C4" w14:textId="77777777" w:rsidR="001A084F" w:rsidRDefault="00A43F4C" w:rsidP="00A43F4C">
      <w:pPr>
        <w:spacing w:after="0" w:line="240" w:lineRule="atLeast"/>
        <w:jc w:val="right"/>
        <w:outlineLvl w:val="0"/>
        <w:rPr>
          <w:rFonts w:cs="Arial"/>
          <w:b/>
        </w:rPr>
      </w:pPr>
      <w:r w:rsidRPr="00A43F4C">
        <w:rPr>
          <w:rFonts w:cs="Arial"/>
          <w:b/>
        </w:rPr>
        <w:t>Fundación Botín</w:t>
      </w:r>
    </w:p>
    <w:p w14:paraId="2F64862E" w14:textId="0558C320" w:rsidR="00A43F4C" w:rsidRPr="00A43F4C" w:rsidRDefault="00A43F4C" w:rsidP="00A43F4C">
      <w:pPr>
        <w:spacing w:after="0" w:line="240" w:lineRule="atLeast"/>
        <w:jc w:val="right"/>
        <w:outlineLvl w:val="0"/>
        <w:rPr>
          <w:rFonts w:cs="Arial"/>
        </w:rPr>
      </w:pPr>
      <w:r w:rsidRPr="00A43F4C">
        <w:rPr>
          <w:rFonts w:cs="Arial"/>
        </w:rPr>
        <w:lastRenderedPageBreak/>
        <w:t>María Cagigas</w:t>
      </w:r>
    </w:p>
    <w:p w14:paraId="3E7C70F9" w14:textId="77777777" w:rsidR="00A43F4C" w:rsidRPr="00A43F4C" w:rsidRDefault="00A43F4C" w:rsidP="00A43F4C">
      <w:pPr>
        <w:spacing w:after="0" w:line="240" w:lineRule="atLeast"/>
        <w:jc w:val="right"/>
        <w:rPr>
          <w:rFonts w:cs="Arial"/>
        </w:rPr>
      </w:pPr>
      <w:hyperlink r:id="rId14" w:history="1">
        <w:r w:rsidRPr="00A43F4C">
          <w:rPr>
            <w:rFonts w:cs="Arial"/>
            <w:color w:val="0000FF"/>
            <w:u w:val="single"/>
          </w:rPr>
          <w:t>mcagigas@fundacionbotin.org</w:t>
        </w:r>
      </w:hyperlink>
    </w:p>
    <w:p w14:paraId="5AD7308B" w14:textId="4DBDAE65" w:rsidR="0070361D" w:rsidRPr="00026BD3" w:rsidRDefault="00A43F4C" w:rsidP="0070361D">
      <w:pPr>
        <w:spacing w:after="0" w:line="240" w:lineRule="atLeast"/>
        <w:jc w:val="right"/>
        <w:rPr>
          <w:rFonts w:cs="Arial"/>
        </w:rPr>
      </w:pPr>
      <w:r w:rsidRPr="00026BD3">
        <w:rPr>
          <w:rFonts w:cs="Arial"/>
        </w:rPr>
        <w:t>Tel.: 917 814 13</w:t>
      </w:r>
    </w:p>
    <w:p w14:paraId="00D835D5" w14:textId="0195D764" w:rsidR="0070361D" w:rsidRPr="00026BD3" w:rsidRDefault="0070361D" w:rsidP="0070361D">
      <w:pPr>
        <w:spacing w:after="0" w:line="240" w:lineRule="atLeast"/>
        <w:jc w:val="right"/>
        <w:rPr>
          <w:rFonts w:cs="Arial"/>
        </w:rPr>
      </w:pPr>
    </w:p>
    <w:p w14:paraId="121C9D17" w14:textId="77777777" w:rsidR="00BB5C79" w:rsidRDefault="00BB5C79" w:rsidP="00BB5C79">
      <w:pPr>
        <w:spacing w:after="0"/>
        <w:jc w:val="right"/>
        <w:rPr>
          <w:rFonts w:eastAsia="Times New Roman"/>
          <w:b/>
          <w:bCs/>
          <w:lang w:val="pt-PT"/>
        </w:rPr>
      </w:pPr>
      <w:r w:rsidRPr="00BB5C79">
        <w:rPr>
          <w:rFonts w:eastAsia="Times New Roman"/>
          <w:b/>
          <w:bCs/>
          <w:lang w:val="pt-PT"/>
        </w:rPr>
        <w:t>Trescom</w:t>
      </w:r>
    </w:p>
    <w:p w14:paraId="3A4BDB84" w14:textId="77777777" w:rsidR="001553EA" w:rsidRPr="001553EA" w:rsidRDefault="001553EA" w:rsidP="001553EA">
      <w:pPr>
        <w:spacing w:after="0"/>
        <w:jc w:val="right"/>
        <w:rPr>
          <w:rFonts w:ascii="Maax" w:eastAsia="Times New Roman" w:hAnsi="Maax"/>
          <w:lang w:val="pt-PT" w:eastAsia="es-ES"/>
        </w:rPr>
      </w:pPr>
      <w:bookmarkStart w:id="0" w:name="_Hlk211849587"/>
      <w:r w:rsidRPr="001553EA">
        <w:rPr>
          <w:rFonts w:ascii="Maax" w:eastAsia="Times New Roman" w:hAnsi="Maax"/>
          <w:lang w:val="pt-PT" w:eastAsia="es-ES"/>
        </w:rPr>
        <w:t xml:space="preserve">Alba Tortosa </w:t>
      </w:r>
      <w:bookmarkEnd w:id="0"/>
      <w:r w:rsidRPr="001553EA">
        <w:rPr>
          <w:rFonts w:ascii="Maax" w:eastAsia="Times New Roman" w:hAnsi="Maax"/>
          <w:lang w:val="pt-PT" w:eastAsia="es-ES"/>
        </w:rPr>
        <w:t>/ Marina González</w:t>
      </w:r>
    </w:p>
    <w:bookmarkStart w:id="1" w:name="_Hlk211849572"/>
    <w:p w14:paraId="0B3122A2" w14:textId="77777777" w:rsidR="001553EA" w:rsidRPr="001553EA" w:rsidRDefault="001553EA" w:rsidP="001553EA">
      <w:pPr>
        <w:spacing w:after="0"/>
        <w:jc w:val="right"/>
        <w:rPr>
          <w:rFonts w:ascii="Maax" w:eastAsia="Times New Roman" w:hAnsi="Maax"/>
          <w:lang w:val="pt-PT" w:eastAsia="es-ES"/>
        </w:rPr>
      </w:pPr>
      <w:r w:rsidRPr="001553EA">
        <w:rPr>
          <w:rFonts w:ascii="Maax" w:eastAsia="Times New Roman" w:hAnsi="Maax"/>
          <w:lang w:val="es-ES_tradnl" w:eastAsia="es-ES"/>
        </w:rPr>
        <w:fldChar w:fldCharType="begin"/>
      </w:r>
      <w:r w:rsidRPr="00C32BBB">
        <w:rPr>
          <w:rFonts w:ascii="Maax" w:eastAsia="Times New Roman" w:hAnsi="Maax"/>
          <w:lang w:val="pt-PT" w:eastAsia="es-ES"/>
        </w:rPr>
        <w:instrText>HYPERLINK "mailto:alba.tortosa@trescom.es"</w:instrText>
      </w:r>
      <w:r w:rsidRPr="001553EA">
        <w:rPr>
          <w:rFonts w:ascii="Maax" w:eastAsia="Times New Roman" w:hAnsi="Maax"/>
          <w:lang w:val="es-ES_tradnl" w:eastAsia="es-ES"/>
        </w:rPr>
      </w:r>
      <w:r w:rsidRPr="001553EA">
        <w:rPr>
          <w:rFonts w:ascii="Maax" w:eastAsia="Times New Roman" w:hAnsi="Maax"/>
          <w:lang w:val="es-ES_tradnl" w:eastAsia="es-ES"/>
        </w:rPr>
        <w:fldChar w:fldCharType="separate"/>
      </w:r>
      <w:r w:rsidRPr="001553EA">
        <w:rPr>
          <w:rStyle w:val="Hipervnculo"/>
          <w:rFonts w:ascii="Maax" w:eastAsia="Times New Roman" w:hAnsi="Maax"/>
          <w:lang w:val="pt-PT" w:eastAsia="es-ES"/>
        </w:rPr>
        <w:t>alba.tortosa@trescom.es</w:t>
      </w:r>
      <w:r w:rsidRPr="001553EA">
        <w:rPr>
          <w:rFonts w:ascii="Maax" w:eastAsia="Times New Roman" w:hAnsi="Maax"/>
          <w:lang w:val="pt-PT" w:eastAsia="es-ES"/>
        </w:rPr>
        <w:fldChar w:fldCharType="end"/>
      </w:r>
      <w:r w:rsidRPr="001553EA">
        <w:rPr>
          <w:rFonts w:ascii="Maax" w:eastAsia="Times New Roman" w:hAnsi="Maax"/>
          <w:lang w:val="pt-PT" w:eastAsia="es-ES"/>
        </w:rPr>
        <w:t xml:space="preserve"> / </w:t>
      </w:r>
      <w:bookmarkEnd w:id="1"/>
      <w:r w:rsidRPr="001553EA">
        <w:rPr>
          <w:rFonts w:ascii="Maax" w:eastAsia="Times New Roman" w:hAnsi="Maax"/>
          <w:lang w:val="pt-PT" w:eastAsia="es-ES"/>
        </w:rPr>
        <w:fldChar w:fldCharType="begin"/>
      </w:r>
      <w:r w:rsidRPr="001553EA">
        <w:rPr>
          <w:rFonts w:ascii="Maax" w:eastAsia="Times New Roman" w:hAnsi="Maax"/>
          <w:lang w:val="pt-PT" w:eastAsia="es-ES"/>
        </w:rPr>
        <w:instrText>HYPERLINK "mailto:marina.gonzalez@trescom.es"</w:instrText>
      </w:r>
      <w:r w:rsidRPr="001553EA">
        <w:rPr>
          <w:rFonts w:ascii="Maax" w:eastAsia="Times New Roman" w:hAnsi="Maax"/>
          <w:lang w:val="pt-PT" w:eastAsia="es-ES"/>
        </w:rPr>
      </w:r>
      <w:r w:rsidRPr="001553EA">
        <w:rPr>
          <w:rFonts w:ascii="Maax" w:eastAsia="Times New Roman" w:hAnsi="Maax"/>
          <w:lang w:val="pt-PT" w:eastAsia="es-ES"/>
        </w:rPr>
        <w:fldChar w:fldCharType="separate"/>
      </w:r>
      <w:r w:rsidRPr="001553EA">
        <w:rPr>
          <w:rStyle w:val="Hipervnculo"/>
          <w:rFonts w:ascii="Maax" w:eastAsia="Times New Roman" w:hAnsi="Maax"/>
          <w:lang w:val="pt-PT" w:eastAsia="es-ES"/>
        </w:rPr>
        <w:t>marina.gonzalez@trescom.es</w:t>
      </w:r>
      <w:r w:rsidRPr="001553EA">
        <w:rPr>
          <w:rFonts w:ascii="Maax" w:eastAsia="Times New Roman" w:hAnsi="Maax"/>
          <w:lang w:val="pt-PT" w:eastAsia="es-ES"/>
        </w:rPr>
        <w:fldChar w:fldCharType="end"/>
      </w:r>
    </w:p>
    <w:p w14:paraId="6209FCF9" w14:textId="77777777" w:rsidR="001553EA" w:rsidRPr="00BB5C79" w:rsidRDefault="001553EA" w:rsidP="00BB5C79">
      <w:pPr>
        <w:spacing w:after="0"/>
        <w:jc w:val="right"/>
        <w:rPr>
          <w:rFonts w:ascii="Maax" w:eastAsia="Times New Roman" w:hAnsi="Maax"/>
          <w:b/>
          <w:bCs/>
          <w:lang w:val="pt-PT" w:eastAsia="es-ES"/>
        </w:rPr>
      </w:pPr>
    </w:p>
    <w:p w14:paraId="6C74D4D8" w14:textId="6BA1FCA8" w:rsidR="0070361D" w:rsidRPr="00C32BBB" w:rsidRDefault="0070361D" w:rsidP="00750BA4">
      <w:pPr>
        <w:spacing w:after="0" w:line="240" w:lineRule="atLeast"/>
        <w:ind w:left="708" w:hanging="708"/>
        <w:jc w:val="right"/>
        <w:rPr>
          <w:rFonts w:cs="Arial"/>
          <w:lang w:val="pt-PT"/>
        </w:rPr>
      </w:pPr>
    </w:p>
    <w:sectPr w:rsidR="0070361D" w:rsidRPr="00C32BBB" w:rsidSect="000F4DEC">
      <w:headerReference w:type="default" r:id="rId15"/>
      <w:pgSz w:w="11906" w:h="16838"/>
      <w:pgMar w:top="709" w:right="1466" w:bottom="1417"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0969" w14:textId="77777777" w:rsidR="003B7097" w:rsidRDefault="003B7097" w:rsidP="00CF34B2">
      <w:pPr>
        <w:spacing w:after="0" w:line="240" w:lineRule="auto"/>
      </w:pPr>
      <w:r>
        <w:separator/>
      </w:r>
    </w:p>
  </w:endnote>
  <w:endnote w:type="continuationSeparator" w:id="0">
    <w:p w14:paraId="09E8FAF4" w14:textId="77777777" w:rsidR="003B7097" w:rsidRDefault="003B7097" w:rsidP="00CF3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ax Medium">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ulish">
    <w:altName w:val="Calibri"/>
    <w:charset w:val="00"/>
    <w:family w:val="auto"/>
    <w:pitch w:val="default"/>
  </w:font>
  <w:font w:name="Maax">
    <w:altName w:val="Calibri"/>
    <w:panose1 w:val="00000000000000000000"/>
    <w:charset w:val="00"/>
    <w:family w:val="moder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F6E3E" w14:textId="77777777" w:rsidR="003B7097" w:rsidRDefault="003B7097" w:rsidP="00CF34B2">
      <w:pPr>
        <w:spacing w:after="0" w:line="240" w:lineRule="auto"/>
      </w:pPr>
      <w:r>
        <w:separator/>
      </w:r>
    </w:p>
  </w:footnote>
  <w:footnote w:type="continuationSeparator" w:id="0">
    <w:p w14:paraId="1A87C69A" w14:textId="77777777" w:rsidR="003B7097" w:rsidRDefault="003B7097" w:rsidP="00CF3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9C6F" w14:textId="77777777" w:rsidR="0059376F" w:rsidRDefault="00C55855" w:rsidP="00CF34B2">
    <w:pPr>
      <w:pStyle w:val="Encabezado"/>
      <w:jc w:val="center"/>
    </w:pPr>
    <w:r>
      <w:rPr>
        <w:noProof/>
        <w:lang w:val="es-ES_tradnl" w:eastAsia="es-ES_tradnl"/>
      </w:rPr>
      <w:drawing>
        <wp:inline distT="0" distB="0" distL="0" distR="0" wp14:anchorId="78DD408E" wp14:editId="5B0275A7">
          <wp:extent cx="776605" cy="776605"/>
          <wp:effectExtent l="19050" t="0" r="4445" b="0"/>
          <wp:docPr id="1" name="Imagen 1" descr="FB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 color"/>
                  <pic:cNvPicPr>
                    <a:picLocks noChangeAspect="1" noChangeArrowheads="1"/>
                  </pic:cNvPicPr>
                </pic:nvPicPr>
                <pic:blipFill>
                  <a:blip r:embed="rId1"/>
                  <a:srcRect/>
                  <a:stretch>
                    <a:fillRect/>
                  </a:stretch>
                </pic:blipFill>
                <pic:spPr bwMode="auto">
                  <a:xfrm>
                    <a:off x="0" y="0"/>
                    <a:ext cx="776605" cy="77660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08C4"/>
    <w:multiLevelType w:val="hybridMultilevel"/>
    <w:tmpl w:val="DA4890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DA1E9B"/>
    <w:multiLevelType w:val="hybridMultilevel"/>
    <w:tmpl w:val="BAEA28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5573682"/>
    <w:multiLevelType w:val="hybridMultilevel"/>
    <w:tmpl w:val="B60A29F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B047A3D"/>
    <w:multiLevelType w:val="multilevel"/>
    <w:tmpl w:val="890E7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13376"/>
    <w:multiLevelType w:val="hybridMultilevel"/>
    <w:tmpl w:val="CA48E1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C7E4B53"/>
    <w:multiLevelType w:val="hybridMultilevel"/>
    <w:tmpl w:val="5B76337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51DF0C5F"/>
    <w:multiLevelType w:val="hybridMultilevel"/>
    <w:tmpl w:val="940E56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62166CE"/>
    <w:multiLevelType w:val="multilevel"/>
    <w:tmpl w:val="7E3E80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1705D8"/>
    <w:multiLevelType w:val="hybridMultilevel"/>
    <w:tmpl w:val="999C66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446699857">
    <w:abstractNumId w:val="8"/>
  </w:num>
  <w:num w:numId="2" w16cid:durableId="1329750860">
    <w:abstractNumId w:val="2"/>
  </w:num>
  <w:num w:numId="3" w16cid:durableId="1622806484">
    <w:abstractNumId w:val="1"/>
  </w:num>
  <w:num w:numId="4" w16cid:durableId="936985129">
    <w:abstractNumId w:val="6"/>
  </w:num>
  <w:num w:numId="5" w16cid:durableId="760492256">
    <w:abstractNumId w:val="0"/>
  </w:num>
  <w:num w:numId="6" w16cid:durableId="54014564">
    <w:abstractNumId w:val="0"/>
  </w:num>
  <w:num w:numId="7" w16cid:durableId="589430939">
    <w:abstractNumId w:val="4"/>
  </w:num>
  <w:num w:numId="8" w16cid:durableId="1157303347">
    <w:abstractNumId w:val="5"/>
  </w:num>
  <w:num w:numId="9" w16cid:durableId="1152135026">
    <w:abstractNumId w:val="7"/>
    <w:lvlOverride w:ilvl="0"/>
    <w:lvlOverride w:ilvl="1"/>
    <w:lvlOverride w:ilvl="2"/>
    <w:lvlOverride w:ilvl="3"/>
    <w:lvlOverride w:ilvl="4"/>
    <w:lvlOverride w:ilvl="5"/>
    <w:lvlOverride w:ilvl="6"/>
    <w:lvlOverride w:ilvl="7"/>
    <w:lvlOverride w:ilvl="8"/>
  </w:num>
  <w:num w:numId="10" w16cid:durableId="40491100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E45"/>
    <w:rsid w:val="00000947"/>
    <w:rsid w:val="000011A3"/>
    <w:rsid w:val="000011E9"/>
    <w:rsid w:val="000014E7"/>
    <w:rsid w:val="00004E1A"/>
    <w:rsid w:val="00004E5A"/>
    <w:rsid w:val="000052EF"/>
    <w:rsid w:val="00005EEB"/>
    <w:rsid w:val="000071AF"/>
    <w:rsid w:val="000072DF"/>
    <w:rsid w:val="00007C58"/>
    <w:rsid w:val="000130C3"/>
    <w:rsid w:val="0001456E"/>
    <w:rsid w:val="00014E0A"/>
    <w:rsid w:val="00014FB1"/>
    <w:rsid w:val="00015472"/>
    <w:rsid w:val="00015F31"/>
    <w:rsid w:val="00017161"/>
    <w:rsid w:val="0002022E"/>
    <w:rsid w:val="000206FB"/>
    <w:rsid w:val="00020BA9"/>
    <w:rsid w:val="00020D35"/>
    <w:rsid w:val="00020F02"/>
    <w:rsid w:val="00021C43"/>
    <w:rsid w:val="00021C82"/>
    <w:rsid w:val="000245D1"/>
    <w:rsid w:val="00026BD3"/>
    <w:rsid w:val="000276D9"/>
    <w:rsid w:val="000306C6"/>
    <w:rsid w:val="00030CAD"/>
    <w:rsid w:val="00030F89"/>
    <w:rsid w:val="0003192E"/>
    <w:rsid w:val="00033E14"/>
    <w:rsid w:val="00034AB7"/>
    <w:rsid w:val="000357B8"/>
    <w:rsid w:val="000357ED"/>
    <w:rsid w:val="00036830"/>
    <w:rsid w:val="00036908"/>
    <w:rsid w:val="00036B6D"/>
    <w:rsid w:val="00037952"/>
    <w:rsid w:val="000379F7"/>
    <w:rsid w:val="00042154"/>
    <w:rsid w:val="000426CA"/>
    <w:rsid w:val="00042D01"/>
    <w:rsid w:val="000459AA"/>
    <w:rsid w:val="000477AA"/>
    <w:rsid w:val="00047D06"/>
    <w:rsid w:val="00047E28"/>
    <w:rsid w:val="000502F8"/>
    <w:rsid w:val="00051297"/>
    <w:rsid w:val="00051BF5"/>
    <w:rsid w:val="000525E7"/>
    <w:rsid w:val="00052D7C"/>
    <w:rsid w:val="00052F5F"/>
    <w:rsid w:val="000547E7"/>
    <w:rsid w:val="00054BF2"/>
    <w:rsid w:val="000556DD"/>
    <w:rsid w:val="00057601"/>
    <w:rsid w:val="0005763E"/>
    <w:rsid w:val="000576A4"/>
    <w:rsid w:val="00060060"/>
    <w:rsid w:val="00060C7C"/>
    <w:rsid w:val="00062FEE"/>
    <w:rsid w:val="000675D5"/>
    <w:rsid w:val="00067691"/>
    <w:rsid w:val="00067713"/>
    <w:rsid w:val="00067BCD"/>
    <w:rsid w:val="00067CB9"/>
    <w:rsid w:val="000704FF"/>
    <w:rsid w:val="00071C26"/>
    <w:rsid w:val="00073C29"/>
    <w:rsid w:val="00075978"/>
    <w:rsid w:val="00075C29"/>
    <w:rsid w:val="00076F8C"/>
    <w:rsid w:val="00080B06"/>
    <w:rsid w:val="00082A8C"/>
    <w:rsid w:val="000857CC"/>
    <w:rsid w:val="000860BE"/>
    <w:rsid w:val="00086B57"/>
    <w:rsid w:val="00094116"/>
    <w:rsid w:val="000945CB"/>
    <w:rsid w:val="0009570B"/>
    <w:rsid w:val="00095C00"/>
    <w:rsid w:val="00095C8C"/>
    <w:rsid w:val="00095E48"/>
    <w:rsid w:val="0009620F"/>
    <w:rsid w:val="000964CA"/>
    <w:rsid w:val="00096FDC"/>
    <w:rsid w:val="000A06A8"/>
    <w:rsid w:val="000A155D"/>
    <w:rsid w:val="000A1C77"/>
    <w:rsid w:val="000A24EA"/>
    <w:rsid w:val="000A2702"/>
    <w:rsid w:val="000A2D6D"/>
    <w:rsid w:val="000A3711"/>
    <w:rsid w:val="000A40CE"/>
    <w:rsid w:val="000A4764"/>
    <w:rsid w:val="000A6A4E"/>
    <w:rsid w:val="000A6FDE"/>
    <w:rsid w:val="000A77DB"/>
    <w:rsid w:val="000B0EF0"/>
    <w:rsid w:val="000B538F"/>
    <w:rsid w:val="000B56D8"/>
    <w:rsid w:val="000B782E"/>
    <w:rsid w:val="000B7A1C"/>
    <w:rsid w:val="000B7EDD"/>
    <w:rsid w:val="000C141C"/>
    <w:rsid w:val="000C15C6"/>
    <w:rsid w:val="000C27DA"/>
    <w:rsid w:val="000C4A90"/>
    <w:rsid w:val="000C52DB"/>
    <w:rsid w:val="000C69B8"/>
    <w:rsid w:val="000C71FA"/>
    <w:rsid w:val="000D0C62"/>
    <w:rsid w:val="000D1C09"/>
    <w:rsid w:val="000D23F4"/>
    <w:rsid w:val="000D2EA4"/>
    <w:rsid w:val="000D54AD"/>
    <w:rsid w:val="000D54D5"/>
    <w:rsid w:val="000D5DF4"/>
    <w:rsid w:val="000D6111"/>
    <w:rsid w:val="000D6828"/>
    <w:rsid w:val="000D6AEC"/>
    <w:rsid w:val="000E0707"/>
    <w:rsid w:val="000E0BE0"/>
    <w:rsid w:val="000E1018"/>
    <w:rsid w:val="000E15E7"/>
    <w:rsid w:val="000E22A4"/>
    <w:rsid w:val="000E2805"/>
    <w:rsid w:val="000E2BBE"/>
    <w:rsid w:val="000E4383"/>
    <w:rsid w:val="000E4D26"/>
    <w:rsid w:val="000E581D"/>
    <w:rsid w:val="000F0D6A"/>
    <w:rsid w:val="000F0F4C"/>
    <w:rsid w:val="000F1B1F"/>
    <w:rsid w:val="000F4DEC"/>
    <w:rsid w:val="000F5619"/>
    <w:rsid w:val="000F60B6"/>
    <w:rsid w:val="00100A40"/>
    <w:rsid w:val="00100FE0"/>
    <w:rsid w:val="00102355"/>
    <w:rsid w:val="0010466F"/>
    <w:rsid w:val="00105F43"/>
    <w:rsid w:val="00106198"/>
    <w:rsid w:val="001071FE"/>
    <w:rsid w:val="001073E0"/>
    <w:rsid w:val="001102FE"/>
    <w:rsid w:val="00110515"/>
    <w:rsid w:val="00111223"/>
    <w:rsid w:val="00111DCD"/>
    <w:rsid w:val="00111FC2"/>
    <w:rsid w:val="00112511"/>
    <w:rsid w:val="00113E15"/>
    <w:rsid w:val="00114D0D"/>
    <w:rsid w:val="00114F5D"/>
    <w:rsid w:val="00115733"/>
    <w:rsid w:val="001159CF"/>
    <w:rsid w:val="00115A2F"/>
    <w:rsid w:val="00115A4A"/>
    <w:rsid w:val="001160E5"/>
    <w:rsid w:val="001163A3"/>
    <w:rsid w:val="00116D1B"/>
    <w:rsid w:val="001172B9"/>
    <w:rsid w:val="001176A6"/>
    <w:rsid w:val="0011795D"/>
    <w:rsid w:val="00117AB4"/>
    <w:rsid w:val="00117B28"/>
    <w:rsid w:val="00120075"/>
    <w:rsid w:val="0012078C"/>
    <w:rsid w:val="00120EEE"/>
    <w:rsid w:val="00121224"/>
    <w:rsid w:val="00121568"/>
    <w:rsid w:val="00122E70"/>
    <w:rsid w:val="00123877"/>
    <w:rsid w:val="0012476F"/>
    <w:rsid w:val="00124E2C"/>
    <w:rsid w:val="00124E38"/>
    <w:rsid w:val="001263C8"/>
    <w:rsid w:val="00126549"/>
    <w:rsid w:val="00130D2F"/>
    <w:rsid w:val="0013142E"/>
    <w:rsid w:val="00132236"/>
    <w:rsid w:val="001326D2"/>
    <w:rsid w:val="001343A8"/>
    <w:rsid w:val="00136550"/>
    <w:rsid w:val="00137319"/>
    <w:rsid w:val="00137386"/>
    <w:rsid w:val="001405D7"/>
    <w:rsid w:val="00140BB4"/>
    <w:rsid w:val="00140F2B"/>
    <w:rsid w:val="001411BF"/>
    <w:rsid w:val="00141981"/>
    <w:rsid w:val="00144511"/>
    <w:rsid w:val="00144705"/>
    <w:rsid w:val="0014545F"/>
    <w:rsid w:val="00145A7C"/>
    <w:rsid w:val="00145B65"/>
    <w:rsid w:val="00146F5F"/>
    <w:rsid w:val="0014751C"/>
    <w:rsid w:val="001477C8"/>
    <w:rsid w:val="001516AA"/>
    <w:rsid w:val="00151C44"/>
    <w:rsid w:val="00152C6E"/>
    <w:rsid w:val="001553EA"/>
    <w:rsid w:val="001561F1"/>
    <w:rsid w:val="00156656"/>
    <w:rsid w:val="00156A8D"/>
    <w:rsid w:val="00156FCF"/>
    <w:rsid w:val="00157214"/>
    <w:rsid w:val="00160552"/>
    <w:rsid w:val="00161C70"/>
    <w:rsid w:val="00162741"/>
    <w:rsid w:val="0016387D"/>
    <w:rsid w:val="00163BF7"/>
    <w:rsid w:val="00163E99"/>
    <w:rsid w:val="00164588"/>
    <w:rsid w:val="00164647"/>
    <w:rsid w:val="00164724"/>
    <w:rsid w:val="00164A0D"/>
    <w:rsid w:val="00170378"/>
    <w:rsid w:val="00171389"/>
    <w:rsid w:val="001715FD"/>
    <w:rsid w:val="001728A1"/>
    <w:rsid w:val="00174098"/>
    <w:rsid w:val="00174687"/>
    <w:rsid w:val="00175690"/>
    <w:rsid w:val="001766DC"/>
    <w:rsid w:val="00176BDA"/>
    <w:rsid w:val="00176CB8"/>
    <w:rsid w:val="00177081"/>
    <w:rsid w:val="00177CC0"/>
    <w:rsid w:val="0018008F"/>
    <w:rsid w:val="0018043A"/>
    <w:rsid w:val="0018056F"/>
    <w:rsid w:val="001821F1"/>
    <w:rsid w:val="00182218"/>
    <w:rsid w:val="00182E82"/>
    <w:rsid w:val="00184667"/>
    <w:rsid w:val="001856BB"/>
    <w:rsid w:val="00185982"/>
    <w:rsid w:val="00185B25"/>
    <w:rsid w:val="00185F25"/>
    <w:rsid w:val="00191212"/>
    <w:rsid w:val="001917B6"/>
    <w:rsid w:val="00191E16"/>
    <w:rsid w:val="0019240E"/>
    <w:rsid w:val="00193404"/>
    <w:rsid w:val="00193D57"/>
    <w:rsid w:val="00193DC3"/>
    <w:rsid w:val="001941E7"/>
    <w:rsid w:val="0019421C"/>
    <w:rsid w:val="00195DAD"/>
    <w:rsid w:val="00196C9C"/>
    <w:rsid w:val="0019767D"/>
    <w:rsid w:val="00197C9F"/>
    <w:rsid w:val="001A084F"/>
    <w:rsid w:val="001A0CE2"/>
    <w:rsid w:val="001A2EE7"/>
    <w:rsid w:val="001A2FA2"/>
    <w:rsid w:val="001A448A"/>
    <w:rsid w:val="001A5045"/>
    <w:rsid w:val="001A6120"/>
    <w:rsid w:val="001A6600"/>
    <w:rsid w:val="001A7210"/>
    <w:rsid w:val="001A786B"/>
    <w:rsid w:val="001B0CDD"/>
    <w:rsid w:val="001B131B"/>
    <w:rsid w:val="001B2B81"/>
    <w:rsid w:val="001B3866"/>
    <w:rsid w:val="001B52F4"/>
    <w:rsid w:val="001B7288"/>
    <w:rsid w:val="001B75BF"/>
    <w:rsid w:val="001B7A2A"/>
    <w:rsid w:val="001B7B7D"/>
    <w:rsid w:val="001C0382"/>
    <w:rsid w:val="001C1DF5"/>
    <w:rsid w:val="001C2CE3"/>
    <w:rsid w:val="001C4AEB"/>
    <w:rsid w:val="001C5CBD"/>
    <w:rsid w:val="001C5D99"/>
    <w:rsid w:val="001C6635"/>
    <w:rsid w:val="001C73D6"/>
    <w:rsid w:val="001C7789"/>
    <w:rsid w:val="001D0917"/>
    <w:rsid w:val="001D3BC0"/>
    <w:rsid w:val="001D3DAB"/>
    <w:rsid w:val="001D59DD"/>
    <w:rsid w:val="001D6AA2"/>
    <w:rsid w:val="001D6F6F"/>
    <w:rsid w:val="001E0105"/>
    <w:rsid w:val="001E09C1"/>
    <w:rsid w:val="001E0C5C"/>
    <w:rsid w:val="001E2F82"/>
    <w:rsid w:val="001E39A0"/>
    <w:rsid w:val="001E3D2C"/>
    <w:rsid w:val="001E41A8"/>
    <w:rsid w:val="001E48D6"/>
    <w:rsid w:val="001E591B"/>
    <w:rsid w:val="001E65D6"/>
    <w:rsid w:val="001E6FB2"/>
    <w:rsid w:val="001E7642"/>
    <w:rsid w:val="001E7F36"/>
    <w:rsid w:val="001F0085"/>
    <w:rsid w:val="001F0976"/>
    <w:rsid w:val="001F0D51"/>
    <w:rsid w:val="001F2018"/>
    <w:rsid w:val="001F325D"/>
    <w:rsid w:val="001F3C74"/>
    <w:rsid w:val="001F42F9"/>
    <w:rsid w:val="001F47BA"/>
    <w:rsid w:val="001F7D74"/>
    <w:rsid w:val="001F7E8C"/>
    <w:rsid w:val="001F7FE9"/>
    <w:rsid w:val="002001E8"/>
    <w:rsid w:val="00200937"/>
    <w:rsid w:val="00201ED1"/>
    <w:rsid w:val="002021BE"/>
    <w:rsid w:val="00202AD4"/>
    <w:rsid w:val="00202BE1"/>
    <w:rsid w:val="00204FB1"/>
    <w:rsid w:val="00207645"/>
    <w:rsid w:val="00207806"/>
    <w:rsid w:val="00210AD5"/>
    <w:rsid w:val="00210B1A"/>
    <w:rsid w:val="00210EF3"/>
    <w:rsid w:val="0021117D"/>
    <w:rsid w:val="00212312"/>
    <w:rsid w:val="00213996"/>
    <w:rsid w:val="002155DA"/>
    <w:rsid w:val="00215DAD"/>
    <w:rsid w:val="00216910"/>
    <w:rsid w:val="0021717F"/>
    <w:rsid w:val="00220572"/>
    <w:rsid w:val="00221990"/>
    <w:rsid w:val="00221D67"/>
    <w:rsid w:val="00222490"/>
    <w:rsid w:val="00222629"/>
    <w:rsid w:val="00222700"/>
    <w:rsid w:val="00222F84"/>
    <w:rsid w:val="00223DCD"/>
    <w:rsid w:val="002251B9"/>
    <w:rsid w:val="002277E3"/>
    <w:rsid w:val="00227AEC"/>
    <w:rsid w:val="002305D1"/>
    <w:rsid w:val="00232A36"/>
    <w:rsid w:val="00232BFC"/>
    <w:rsid w:val="002340EF"/>
    <w:rsid w:val="00234853"/>
    <w:rsid w:val="002352B2"/>
    <w:rsid w:val="00235B67"/>
    <w:rsid w:val="00236BCA"/>
    <w:rsid w:val="00237012"/>
    <w:rsid w:val="00237083"/>
    <w:rsid w:val="0024098B"/>
    <w:rsid w:val="002411D3"/>
    <w:rsid w:val="0024311E"/>
    <w:rsid w:val="00243EFB"/>
    <w:rsid w:val="00243F21"/>
    <w:rsid w:val="00244877"/>
    <w:rsid w:val="002448C2"/>
    <w:rsid w:val="00245AA2"/>
    <w:rsid w:val="00246C0B"/>
    <w:rsid w:val="0024787A"/>
    <w:rsid w:val="00251068"/>
    <w:rsid w:val="00252ACC"/>
    <w:rsid w:val="00252D01"/>
    <w:rsid w:val="002531A5"/>
    <w:rsid w:val="00254B17"/>
    <w:rsid w:val="00255869"/>
    <w:rsid w:val="00256048"/>
    <w:rsid w:val="00257CDF"/>
    <w:rsid w:val="00261849"/>
    <w:rsid w:val="00261CF6"/>
    <w:rsid w:val="00262230"/>
    <w:rsid w:val="002625F1"/>
    <w:rsid w:val="00262A52"/>
    <w:rsid w:val="00264B2D"/>
    <w:rsid w:val="00265E53"/>
    <w:rsid w:val="002660EF"/>
    <w:rsid w:val="00266489"/>
    <w:rsid w:val="00267A6E"/>
    <w:rsid w:val="00267C91"/>
    <w:rsid w:val="002709A0"/>
    <w:rsid w:val="002709CC"/>
    <w:rsid w:val="0027213D"/>
    <w:rsid w:val="002747B4"/>
    <w:rsid w:val="00276076"/>
    <w:rsid w:val="00276556"/>
    <w:rsid w:val="00276795"/>
    <w:rsid w:val="002772D8"/>
    <w:rsid w:val="002774AE"/>
    <w:rsid w:val="00277A71"/>
    <w:rsid w:val="00277B72"/>
    <w:rsid w:val="00281AEE"/>
    <w:rsid w:val="00281B94"/>
    <w:rsid w:val="00281C35"/>
    <w:rsid w:val="00281FEB"/>
    <w:rsid w:val="00282C2B"/>
    <w:rsid w:val="0028315D"/>
    <w:rsid w:val="00283455"/>
    <w:rsid w:val="00283FA6"/>
    <w:rsid w:val="00284623"/>
    <w:rsid w:val="002853C4"/>
    <w:rsid w:val="00287F3F"/>
    <w:rsid w:val="00291428"/>
    <w:rsid w:val="00292377"/>
    <w:rsid w:val="002946FF"/>
    <w:rsid w:val="00295E45"/>
    <w:rsid w:val="002A0467"/>
    <w:rsid w:val="002A19E6"/>
    <w:rsid w:val="002A1D4A"/>
    <w:rsid w:val="002A28D0"/>
    <w:rsid w:val="002A2D57"/>
    <w:rsid w:val="002A3863"/>
    <w:rsid w:val="002A38AE"/>
    <w:rsid w:val="002A452A"/>
    <w:rsid w:val="002A51C7"/>
    <w:rsid w:val="002A599D"/>
    <w:rsid w:val="002A63A1"/>
    <w:rsid w:val="002A668B"/>
    <w:rsid w:val="002A66A6"/>
    <w:rsid w:val="002A6DD6"/>
    <w:rsid w:val="002B008A"/>
    <w:rsid w:val="002B20B3"/>
    <w:rsid w:val="002B39D5"/>
    <w:rsid w:val="002B4BF3"/>
    <w:rsid w:val="002B520B"/>
    <w:rsid w:val="002B55F0"/>
    <w:rsid w:val="002B606F"/>
    <w:rsid w:val="002B650B"/>
    <w:rsid w:val="002C0BC8"/>
    <w:rsid w:val="002C1400"/>
    <w:rsid w:val="002C17B8"/>
    <w:rsid w:val="002C1872"/>
    <w:rsid w:val="002C1CE7"/>
    <w:rsid w:val="002C284B"/>
    <w:rsid w:val="002C3A04"/>
    <w:rsid w:val="002C3C75"/>
    <w:rsid w:val="002C3C7A"/>
    <w:rsid w:val="002C48D2"/>
    <w:rsid w:val="002C6859"/>
    <w:rsid w:val="002C6C7E"/>
    <w:rsid w:val="002C7011"/>
    <w:rsid w:val="002D09B0"/>
    <w:rsid w:val="002D16BF"/>
    <w:rsid w:val="002D1EDF"/>
    <w:rsid w:val="002D20E6"/>
    <w:rsid w:val="002D4423"/>
    <w:rsid w:val="002D5720"/>
    <w:rsid w:val="002D5A11"/>
    <w:rsid w:val="002D7850"/>
    <w:rsid w:val="002E0A43"/>
    <w:rsid w:val="002E1DC3"/>
    <w:rsid w:val="002E3FF6"/>
    <w:rsid w:val="002E4D1F"/>
    <w:rsid w:val="002E565F"/>
    <w:rsid w:val="002E614D"/>
    <w:rsid w:val="002E631A"/>
    <w:rsid w:val="002E78F5"/>
    <w:rsid w:val="002E7995"/>
    <w:rsid w:val="002F0767"/>
    <w:rsid w:val="002F0F36"/>
    <w:rsid w:val="002F30B5"/>
    <w:rsid w:val="002F31E6"/>
    <w:rsid w:val="002F3DAE"/>
    <w:rsid w:val="002F3DF2"/>
    <w:rsid w:val="002F4A9C"/>
    <w:rsid w:val="002F6183"/>
    <w:rsid w:val="002F736A"/>
    <w:rsid w:val="0030065F"/>
    <w:rsid w:val="003024AC"/>
    <w:rsid w:val="00303523"/>
    <w:rsid w:val="00303A90"/>
    <w:rsid w:val="00304310"/>
    <w:rsid w:val="0030491B"/>
    <w:rsid w:val="00304AD9"/>
    <w:rsid w:val="00304D30"/>
    <w:rsid w:val="003053B8"/>
    <w:rsid w:val="003074C6"/>
    <w:rsid w:val="003108B9"/>
    <w:rsid w:val="003110A4"/>
    <w:rsid w:val="0031191B"/>
    <w:rsid w:val="00312944"/>
    <w:rsid w:val="0031349E"/>
    <w:rsid w:val="00313BB3"/>
    <w:rsid w:val="00314A53"/>
    <w:rsid w:val="0031524A"/>
    <w:rsid w:val="0031527F"/>
    <w:rsid w:val="003156DF"/>
    <w:rsid w:val="003157D6"/>
    <w:rsid w:val="0031609C"/>
    <w:rsid w:val="003163E4"/>
    <w:rsid w:val="003200FC"/>
    <w:rsid w:val="00321260"/>
    <w:rsid w:val="00321BC2"/>
    <w:rsid w:val="003239C0"/>
    <w:rsid w:val="00323A7F"/>
    <w:rsid w:val="00323CDB"/>
    <w:rsid w:val="00323E66"/>
    <w:rsid w:val="00325D2A"/>
    <w:rsid w:val="00326D48"/>
    <w:rsid w:val="00330B9A"/>
    <w:rsid w:val="00330BC1"/>
    <w:rsid w:val="0033223C"/>
    <w:rsid w:val="00332E8E"/>
    <w:rsid w:val="00334974"/>
    <w:rsid w:val="00335CDB"/>
    <w:rsid w:val="00336165"/>
    <w:rsid w:val="00336AA1"/>
    <w:rsid w:val="00336AF6"/>
    <w:rsid w:val="00337E2F"/>
    <w:rsid w:val="00340E3D"/>
    <w:rsid w:val="003432AF"/>
    <w:rsid w:val="00344B81"/>
    <w:rsid w:val="00344BEC"/>
    <w:rsid w:val="00345623"/>
    <w:rsid w:val="003463DB"/>
    <w:rsid w:val="00350D30"/>
    <w:rsid w:val="003510A9"/>
    <w:rsid w:val="00351E4B"/>
    <w:rsid w:val="00353832"/>
    <w:rsid w:val="00353AFB"/>
    <w:rsid w:val="00354851"/>
    <w:rsid w:val="00354D61"/>
    <w:rsid w:val="0035553B"/>
    <w:rsid w:val="003564E3"/>
    <w:rsid w:val="00356BAA"/>
    <w:rsid w:val="00356C64"/>
    <w:rsid w:val="0035754F"/>
    <w:rsid w:val="00357D56"/>
    <w:rsid w:val="0036105A"/>
    <w:rsid w:val="00361D30"/>
    <w:rsid w:val="003624EA"/>
    <w:rsid w:val="003634F1"/>
    <w:rsid w:val="003645F4"/>
    <w:rsid w:val="0036517E"/>
    <w:rsid w:val="003651B0"/>
    <w:rsid w:val="003653FB"/>
    <w:rsid w:val="003665F8"/>
    <w:rsid w:val="00366910"/>
    <w:rsid w:val="0036712D"/>
    <w:rsid w:val="003676D5"/>
    <w:rsid w:val="00370444"/>
    <w:rsid w:val="00371091"/>
    <w:rsid w:val="00371F29"/>
    <w:rsid w:val="003727C7"/>
    <w:rsid w:val="00377185"/>
    <w:rsid w:val="00377AE4"/>
    <w:rsid w:val="00377CFC"/>
    <w:rsid w:val="00380168"/>
    <w:rsid w:val="00380557"/>
    <w:rsid w:val="0038265B"/>
    <w:rsid w:val="00382D32"/>
    <w:rsid w:val="00383477"/>
    <w:rsid w:val="0038350C"/>
    <w:rsid w:val="00383DB8"/>
    <w:rsid w:val="00384D00"/>
    <w:rsid w:val="00385288"/>
    <w:rsid w:val="0038537C"/>
    <w:rsid w:val="00385877"/>
    <w:rsid w:val="0038625B"/>
    <w:rsid w:val="00386672"/>
    <w:rsid w:val="00390BA0"/>
    <w:rsid w:val="003910D0"/>
    <w:rsid w:val="00391362"/>
    <w:rsid w:val="00392CA7"/>
    <w:rsid w:val="00392E03"/>
    <w:rsid w:val="003947CA"/>
    <w:rsid w:val="00394863"/>
    <w:rsid w:val="003952B2"/>
    <w:rsid w:val="00396D08"/>
    <w:rsid w:val="003A070A"/>
    <w:rsid w:val="003A089F"/>
    <w:rsid w:val="003A2DBA"/>
    <w:rsid w:val="003A303E"/>
    <w:rsid w:val="003A35E9"/>
    <w:rsid w:val="003A4935"/>
    <w:rsid w:val="003A4E5F"/>
    <w:rsid w:val="003A522F"/>
    <w:rsid w:val="003A5356"/>
    <w:rsid w:val="003A578F"/>
    <w:rsid w:val="003A589F"/>
    <w:rsid w:val="003A5F39"/>
    <w:rsid w:val="003A6A56"/>
    <w:rsid w:val="003A6D1E"/>
    <w:rsid w:val="003B021F"/>
    <w:rsid w:val="003B1D60"/>
    <w:rsid w:val="003B2784"/>
    <w:rsid w:val="003B3178"/>
    <w:rsid w:val="003B5EE1"/>
    <w:rsid w:val="003B6C7E"/>
    <w:rsid w:val="003B7097"/>
    <w:rsid w:val="003C0551"/>
    <w:rsid w:val="003C1A10"/>
    <w:rsid w:val="003C1A59"/>
    <w:rsid w:val="003C1B4B"/>
    <w:rsid w:val="003C1FB3"/>
    <w:rsid w:val="003C2A1E"/>
    <w:rsid w:val="003C2EE9"/>
    <w:rsid w:val="003C348D"/>
    <w:rsid w:val="003C3BFE"/>
    <w:rsid w:val="003C54F3"/>
    <w:rsid w:val="003C5A1C"/>
    <w:rsid w:val="003C64FE"/>
    <w:rsid w:val="003D03F3"/>
    <w:rsid w:val="003D0783"/>
    <w:rsid w:val="003D1208"/>
    <w:rsid w:val="003D1552"/>
    <w:rsid w:val="003D1A33"/>
    <w:rsid w:val="003D2459"/>
    <w:rsid w:val="003D266D"/>
    <w:rsid w:val="003D36D4"/>
    <w:rsid w:val="003D3EAE"/>
    <w:rsid w:val="003D44CD"/>
    <w:rsid w:val="003D4E89"/>
    <w:rsid w:val="003D546A"/>
    <w:rsid w:val="003D609E"/>
    <w:rsid w:val="003D64B5"/>
    <w:rsid w:val="003D758C"/>
    <w:rsid w:val="003D75B8"/>
    <w:rsid w:val="003D7F09"/>
    <w:rsid w:val="003E1073"/>
    <w:rsid w:val="003E15CD"/>
    <w:rsid w:val="003E191A"/>
    <w:rsid w:val="003E1B2D"/>
    <w:rsid w:val="003E1CF8"/>
    <w:rsid w:val="003E2B0E"/>
    <w:rsid w:val="003E320E"/>
    <w:rsid w:val="003E3B73"/>
    <w:rsid w:val="003E4B76"/>
    <w:rsid w:val="003E54B6"/>
    <w:rsid w:val="003E63F8"/>
    <w:rsid w:val="003E6FBA"/>
    <w:rsid w:val="003E7752"/>
    <w:rsid w:val="003F012B"/>
    <w:rsid w:val="003F49A1"/>
    <w:rsid w:val="003F5463"/>
    <w:rsid w:val="003F5CF5"/>
    <w:rsid w:val="003F5E6D"/>
    <w:rsid w:val="003F6462"/>
    <w:rsid w:val="003F6AE7"/>
    <w:rsid w:val="003F789A"/>
    <w:rsid w:val="004004B3"/>
    <w:rsid w:val="00400FD5"/>
    <w:rsid w:val="00401C6B"/>
    <w:rsid w:val="00401D5C"/>
    <w:rsid w:val="00402447"/>
    <w:rsid w:val="004028B5"/>
    <w:rsid w:val="00403BAC"/>
    <w:rsid w:val="00404581"/>
    <w:rsid w:val="004054CE"/>
    <w:rsid w:val="00405681"/>
    <w:rsid w:val="00406A1C"/>
    <w:rsid w:val="00412188"/>
    <w:rsid w:val="004125A2"/>
    <w:rsid w:val="00412D14"/>
    <w:rsid w:val="00413134"/>
    <w:rsid w:val="00414B4B"/>
    <w:rsid w:val="0041502E"/>
    <w:rsid w:val="00415342"/>
    <w:rsid w:val="00415C63"/>
    <w:rsid w:val="00421D7B"/>
    <w:rsid w:val="0042328A"/>
    <w:rsid w:val="00423737"/>
    <w:rsid w:val="004252C0"/>
    <w:rsid w:val="004253C0"/>
    <w:rsid w:val="00427185"/>
    <w:rsid w:val="0043020B"/>
    <w:rsid w:val="004303A1"/>
    <w:rsid w:val="00430A46"/>
    <w:rsid w:val="004317BC"/>
    <w:rsid w:val="00431806"/>
    <w:rsid w:val="0043509B"/>
    <w:rsid w:val="0043651A"/>
    <w:rsid w:val="00436A0B"/>
    <w:rsid w:val="004408CA"/>
    <w:rsid w:val="0044221A"/>
    <w:rsid w:val="00442819"/>
    <w:rsid w:val="00443859"/>
    <w:rsid w:val="004450D1"/>
    <w:rsid w:val="004463B4"/>
    <w:rsid w:val="00446BB3"/>
    <w:rsid w:val="00447118"/>
    <w:rsid w:val="0044725E"/>
    <w:rsid w:val="004474D2"/>
    <w:rsid w:val="0044750C"/>
    <w:rsid w:val="00451B43"/>
    <w:rsid w:val="004525D6"/>
    <w:rsid w:val="00454904"/>
    <w:rsid w:val="004559B9"/>
    <w:rsid w:val="00456337"/>
    <w:rsid w:val="00456536"/>
    <w:rsid w:val="00456573"/>
    <w:rsid w:val="00460019"/>
    <w:rsid w:val="004609AA"/>
    <w:rsid w:val="00460CF8"/>
    <w:rsid w:val="00461129"/>
    <w:rsid w:val="00461742"/>
    <w:rsid w:val="0046251A"/>
    <w:rsid w:val="0046320A"/>
    <w:rsid w:val="00463BA4"/>
    <w:rsid w:val="00464579"/>
    <w:rsid w:val="004646FD"/>
    <w:rsid w:val="00464D91"/>
    <w:rsid w:val="00464FC4"/>
    <w:rsid w:val="004661CF"/>
    <w:rsid w:val="004662B4"/>
    <w:rsid w:val="00471218"/>
    <w:rsid w:val="00471965"/>
    <w:rsid w:val="00471EC7"/>
    <w:rsid w:val="004727C3"/>
    <w:rsid w:val="00472B4E"/>
    <w:rsid w:val="00472B91"/>
    <w:rsid w:val="00473B4C"/>
    <w:rsid w:val="00474844"/>
    <w:rsid w:val="00475323"/>
    <w:rsid w:val="004757C6"/>
    <w:rsid w:val="004802D2"/>
    <w:rsid w:val="00481CE3"/>
    <w:rsid w:val="00483EAB"/>
    <w:rsid w:val="00484B57"/>
    <w:rsid w:val="0048539C"/>
    <w:rsid w:val="00486652"/>
    <w:rsid w:val="00487FCD"/>
    <w:rsid w:val="00490DDA"/>
    <w:rsid w:val="0049114B"/>
    <w:rsid w:val="00492885"/>
    <w:rsid w:val="00492977"/>
    <w:rsid w:val="00493954"/>
    <w:rsid w:val="00493FDB"/>
    <w:rsid w:val="00494CE1"/>
    <w:rsid w:val="00496274"/>
    <w:rsid w:val="004969F9"/>
    <w:rsid w:val="004978CD"/>
    <w:rsid w:val="00497F4D"/>
    <w:rsid w:val="004A2759"/>
    <w:rsid w:val="004A294B"/>
    <w:rsid w:val="004A4F8E"/>
    <w:rsid w:val="004A5200"/>
    <w:rsid w:val="004A536B"/>
    <w:rsid w:val="004A62BA"/>
    <w:rsid w:val="004A6754"/>
    <w:rsid w:val="004A731F"/>
    <w:rsid w:val="004B0C65"/>
    <w:rsid w:val="004B125F"/>
    <w:rsid w:val="004B1B43"/>
    <w:rsid w:val="004B36D7"/>
    <w:rsid w:val="004B3819"/>
    <w:rsid w:val="004B465F"/>
    <w:rsid w:val="004B4DD3"/>
    <w:rsid w:val="004B5D4E"/>
    <w:rsid w:val="004B6555"/>
    <w:rsid w:val="004B6608"/>
    <w:rsid w:val="004C0E15"/>
    <w:rsid w:val="004C121E"/>
    <w:rsid w:val="004C237C"/>
    <w:rsid w:val="004C2FCC"/>
    <w:rsid w:val="004C3089"/>
    <w:rsid w:val="004C347E"/>
    <w:rsid w:val="004C3A83"/>
    <w:rsid w:val="004C3D9B"/>
    <w:rsid w:val="004C54D6"/>
    <w:rsid w:val="004C5E08"/>
    <w:rsid w:val="004C6F16"/>
    <w:rsid w:val="004C78B7"/>
    <w:rsid w:val="004C7FCB"/>
    <w:rsid w:val="004D0E2C"/>
    <w:rsid w:val="004D18CE"/>
    <w:rsid w:val="004D1AE9"/>
    <w:rsid w:val="004D209E"/>
    <w:rsid w:val="004D2B0A"/>
    <w:rsid w:val="004D4B05"/>
    <w:rsid w:val="004D5A10"/>
    <w:rsid w:val="004D70B5"/>
    <w:rsid w:val="004D723B"/>
    <w:rsid w:val="004D73EF"/>
    <w:rsid w:val="004E1390"/>
    <w:rsid w:val="004E168D"/>
    <w:rsid w:val="004E26CB"/>
    <w:rsid w:val="004E2B71"/>
    <w:rsid w:val="004E2E3A"/>
    <w:rsid w:val="004E364A"/>
    <w:rsid w:val="004E3A45"/>
    <w:rsid w:val="004E3F3B"/>
    <w:rsid w:val="004E4096"/>
    <w:rsid w:val="004E6773"/>
    <w:rsid w:val="004E7E84"/>
    <w:rsid w:val="004F00DB"/>
    <w:rsid w:val="004F0637"/>
    <w:rsid w:val="004F09D2"/>
    <w:rsid w:val="004F138C"/>
    <w:rsid w:val="004F146F"/>
    <w:rsid w:val="004F1548"/>
    <w:rsid w:val="004F2544"/>
    <w:rsid w:val="004F3018"/>
    <w:rsid w:val="004F44B2"/>
    <w:rsid w:val="004F6F37"/>
    <w:rsid w:val="004F6FA1"/>
    <w:rsid w:val="0050131C"/>
    <w:rsid w:val="005027C0"/>
    <w:rsid w:val="005029ED"/>
    <w:rsid w:val="005031C4"/>
    <w:rsid w:val="005045B2"/>
    <w:rsid w:val="005046D5"/>
    <w:rsid w:val="00504DFC"/>
    <w:rsid w:val="00506C18"/>
    <w:rsid w:val="005072B1"/>
    <w:rsid w:val="00510B6D"/>
    <w:rsid w:val="005110CD"/>
    <w:rsid w:val="005114B0"/>
    <w:rsid w:val="005114E6"/>
    <w:rsid w:val="00511700"/>
    <w:rsid w:val="00511D72"/>
    <w:rsid w:val="005125A5"/>
    <w:rsid w:val="0051269E"/>
    <w:rsid w:val="00512838"/>
    <w:rsid w:val="00512938"/>
    <w:rsid w:val="00512B0F"/>
    <w:rsid w:val="005135BF"/>
    <w:rsid w:val="005142DC"/>
    <w:rsid w:val="00514456"/>
    <w:rsid w:val="00515976"/>
    <w:rsid w:val="00516851"/>
    <w:rsid w:val="00516907"/>
    <w:rsid w:val="00516B84"/>
    <w:rsid w:val="00516C14"/>
    <w:rsid w:val="0051729C"/>
    <w:rsid w:val="005203B4"/>
    <w:rsid w:val="00520879"/>
    <w:rsid w:val="00520A9E"/>
    <w:rsid w:val="005218EA"/>
    <w:rsid w:val="00521D98"/>
    <w:rsid w:val="00522D22"/>
    <w:rsid w:val="00524231"/>
    <w:rsid w:val="00526077"/>
    <w:rsid w:val="005271BE"/>
    <w:rsid w:val="00527804"/>
    <w:rsid w:val="005279D7"/>
    <w:rsid w:val="00527F4D"/>
    <w:rsid w:val="0053396C"/>
    <w:rsid w:val="0053401D"/>
    <w:rsid w:val="0053468E"/>
    <w:rsid w:val="0053543E"/>
    <w:rsid w:val="005357C8"/>
    <w:rsid w:val="005402BC"/>
    <w:rsid w:val="00541145"/>
    <w:rsid w:val="00541BD6"/>
    <w:rsid w:val="00541CCC"/>
    <w:rsid w:val="00542802"/>
    <w:rsid w:val="00543216"/>
    <w:rsid w:val="00544255"/>
    <w:rsid w:val="00545022"/>
    <w:rsid w:val="005451AE"/>
    <w:rsid w:val="005460A9"/>
    <w:rsid w:val="0054627D"/>
    <w:rsid w:val="005466CB"/>
    <w:rsid w:val="005504C1"/>
    <w:rsid w:val="0055137C"/>
    <w:rsid w:val="00552A6B"/>
    <w:rsid w:val="00553B75"/>
    <w:rsid w:val="0055505A"/>
    <w:rsid w:val="0055509C"/>
    <w:rsid w:val="00555694"/>
    <w:rsid w:val="005572AE"/>
    <w:rsid w:val="005575EF"/>
    <w:rsid w:val="00557F3A"/>
    <w:rsid w:val="0056140A"/>
    <w:rsid w:val="005619C1"/>
    <w:rsid w:val="00562680"/>
    <w:rsid w:val="00563458"/>
    <w:rsid w:val="00563703"/>
    <w:rsid w:val="0056501C"/>
    <w:rsid w:val="00565849"/>
    <w:rsid w:val="00565A0D"/>
    <w:rsid w:val="00566711"/>
    <w:rsid w:val="0056689E"/>
    <w:rsid w:val="00566CC9"/>
    <w:rsid w:val="005676E1"/>
    <w:rsid w:val="00567A77"/>
    <w:rsid w:val="00570D1B"/>
    <w:rsid w:val="00572380"/>
    <w:rsid w:val="005724CC"/>
    <w:rsid w:val="00572676"/>
    <w:rsid w:val="005744BD"/>
    <w:rsid w:val="00574DB1"/>
    <w:rsid w:val="005752D8"/>
    <w:rsid w:val="0057692B"/>
    <w:rsid w:val="00576C9B"/>
    <w:rsid w:val="005770BC"/>
    <w:rsid w:val="00577835"/>
    <w:rsid w:val="00583916"/>
    <w:rsid w:val="0058485B"/>
    <w:rsid w:val="00584C54"/>
    <w:rsid w:val="00586226"/>
    <w:rsid w:val="00586503"/>
    <w:rsid w:val="00586DA3"/>
    <w:rsid w:val="00590198"/>
    <w:rsid w:val="00590330"/>
    <w:rsid w:val="0059146B"/>
    <w:rsid w:val="00591E3F"/>
    <w:rsid w:val="005922CD"/>
    <w:rsid w:val="00592669"/>
    <w:rsid w:val="0059376F"/>
    <w:rsid w:val="005938E2"/>
    <w:rsid w:val="005939A7"/>
    <w:rsid w:val="0059516B"/>
    <w:rsid w:val="0059616B"/>
    <w:rsid w:val="005966FA"/>
    <w:rsid w:val="00596CC7"/>
    <w:rsid w:val="0059783D"/>
    <w:rsid w:val="005A0315"/>
    <w:rsid w:val="005A1687"/>
    <w:rsid w:val="005A348A"/>
    <w:rsid w:val="005A41C9"/>
    <w:rsid w:val="005A4FD9"/>
    <w:rsid w:val="005A6F1C"/>
    <w:rsid w:val="005A7BBC"/>
    <w:rsid w:val="005B01A3"/>
    <w:rsid w:val="005B0E18"/>
    <w:rsid w:val="005B0EE6"/>
    <w:rsid w:val="005B1112"/>
    <w:rsid w:val="005B1E02"/>
    <w:rsid w:val="005B5784"/>
    <w:rsid w:val="005C05A6"/>
    <w:rsid w:val="005C281E"/>
    <w:rsid w:val="005C32A5"/>
    <w:rsid w:val="005C36BC"/>
    <w:rsid w:val="005C4F50"/>
    <w:rsid w:val="005C65D9"/>
    <w:rsid w:val="005C6B93"/>
    <w:rsid w:val="005C6BC0"/>
    <w:rsid w:val="005C7AC1"/>
    <w:rsid w:val="005C7E10"/>
    <w:rsid w:val="005D05B4"/>
    <w:rsid w:val="005D0687"/>
    <w:rsid w:val="005D17C4"/>
    <w:rsid w:val="005D239E"/>
    <w:rsid w:val="005D2CE5"/>
    <w:rsid w:val="005D3D46"/>
    <w:rsid w:val="005D4540"/>
    <w:rsid w:val="005D4853"/>
    <w:rsid w:val="005D5084"/>
    <w:rsid w:val="005D7100"/>
    <w:rsid w:val="005D74DB"/>
    <w:rsid w:val="005D77A7"/>
    <w:rsid w:val="005E1135"/>
    <w:rsid w:val="005E3494"/>
    <w:rsid w:val="005E3AE1"/>
    <w:rsid w:val="005E3C4D"/>
    <w:rsid w:val="005E3CF1"/>
    <w:rsid w:val="005E4134"/>
    <w:rsid w:val="005E4838"/>
    <w:rsid w:val="005E49DA"/>
    <w:rsid w:val="005E4EEB"/>
    <w:rsid w:val="005E4F2A"/>
    <w:rsid w:val="005E519A"/>
    <w:rsid w:val="005E5C6F"/>
    <w:rsid w:val="005E780D"/>
    <w:rsid w:val="005F0711"/>
    <w:rsid w:val="005F1A8B"/>
    <w:rsid w:val="005F2721"/>
    <w:rsid w:val="005F4A5C"/>
    <w:rsid w:val="005F4F77"/>
    <w:rsid w:val="005F5F82"/>
    <w:rsid w:val="005F7431"/>
    <w:rsid w:val="005F78EA"/>
    <w:rsid w:val="0060077F"/>
    <w:rsid w:val="006018E9"/>
    <w:rsid w:val="006030AE"/>
    <w:rsid w:val="00604577"/>
    <w:rsid w:val="00605C12"/>
    <w:rsid w:val="006061DB"/>
    <w:rsid w:val="0060748A"/>
    <w:rsid w:val="0060770C"/>
    <w:rsid w:val="00607889"/>
    <w:rsid w:val="006104CC"/>
    <w:rsid w:val="00612F34"/>
    <w:rsid w:val="00613D42"/>
    <w:rsid w:val="006146D1"/>
    <w:rsid w:val="0061593F"/>
    <w:rsid w:val="00615DA1"/>
    <w:rsid w:val="00615E8E"/>
    <w:rsid w:val="006161EC"/>
    <w:rsid w:val="00624233"/>
    <w:rsid w:val="00624689"/>
    <w:rsid w:val="00625544"/>
    <w:rsid w:val="00625DCD"/>
    <w:rsid w:val="00627D27"/>
    <w:rsid w:val="0063047C"/>
    <w:rsid w:val="00630CAA"/>
    <w:rsid w:val="00632800"/>
    <w:rsid w:val="00633439"/>
    <w:rsid w:val="00634E90"/>
    <w:rsid w:val="00635401"/>
    <w:rsid w:val="00636903"/>
    <w:rsid w:val="00636BC1"/>
    <w:rsid w:val="00640419"/>
    <w:rsid w:val="00640802"/>
    <w:rsid w:val="00640CF1"/>
    <w:rsid w:val="006418D7"/>
    <w:rsid w:val="006425B8"/>
    <w:rsid w:val="006428E6"/>
    <w:rsid w:val="0064310F"/>
    <w:rsid w:val="00643389"/>
    <w:rsid w:val="006435B6"/>
    <w:rsid w:val="00643EA8"/>
    <w:rsid w:val="00644B2C"/>
    <w:rsid w:val="00644DDF"/>
    <w:rsid w:val="00645188"/>
    <w:rsid w:val="006451D2"/>
    <w:rsid w:val="00646F2A"/>
    <w:rsid w:val="00647343"/>
    <w:rsid w:val="00647F0B"/>
    <w:rsid w:val="006511D0"/>
    <w:rsid w:val="00652036"/>
    <w:rsid w:val="00653839"/>
    <w:rsid w:val="00653F04"/>
    <w:rsid w:val="00654052"/>
    <w:rsid w:val="00655B1B"/>
    <w:rsid w:val="00655DB9"/>
    <w:rsid w:val="00660441"/>
    <w:rsid w:val="006607D6"/>
    <w:rsid w:val="00660AE3"/>
    <w:rsid w:val="00661222"/>
    <w:rsid w:val="0066137C"/>
    <w:rsid w:val="006633E2"/>
    <w:rsid w:val="006639BE"/>
    <w:rsid w:val="00663E86"/>
    <w:rsid w:val="00663F73"/>
    <w:rsid w:val="006642E1"/>
    <w:rsid w:val="006645C7"/>
    <w:rsid w:val="00664A8C"/>
    <w:rsid w:val="00665FE0"/>
    <w:rsid w:val="00666124"/>
    <w:rsid w:val="00666F99"/>
    <w:rsid w:val="0067065F"/>
    <w:rsid w:val="00670CD4"/>
    <w:rsid w:val="006715BF"/>
    <w:rsid w:val="00673877"/>
    <w:rsid w:val="00673E3C"/>
    <w:rsid w:val="00674538"/>
    <w:rsid w:val="0067545B"/>
    <w:rsid w:val="00675B4C"/>
    <w:rsid w:val="006762E0"/>
    <w:rsid w:val="006766B1"/>
    <w:rsid w:val="00676A79"/>
    <w:rsid w:val="00677874"/>
    <w:rsid w:val="00677BAE"/>
    <w:rsid w:val="0068170D"/>
    <w:rsid w:val="00681F1B"/>
    <w:rsid w:val="00682C5A"/>
    <w:rsid w:val="00683B0A"/>
    <w:rsid w:val="00685B5C"/>
    <w:rsid w:val="0069228E"/>
    <w:rsid w:val="0069367E"/>
    <w:rsid w:val="00693A73"/>
    <w:rsid w:val="00693C84"/>
    <w:rsid w:val="00694F72"/>
    <w:rsid w:val="006951D8"/>
    <w:rsid w:val="00696CDD"/>
    <w:rsid w:val="006970DF"/>
    <w:rsid w:val="006A0277"/>
    <w:rsid w:val="006A071C"/>
    <w:rsid w:val="006A1870"/>
    <w:rsid w:val="006A279D"/>
    <w:rsid w:val="006A4559"/>
    <w:rsid w:val="006A4747"/>
    <w:rsid w:val="006A4A4E"/>
    <w:rsid w:val="006A5D1E"/>
    <w:rsid w:val="006A5FD6"/>
    <w:rsid w:val="006A62E4"/>
    <w:rsid w:val="006A6E06"/>
    <w:rsid w:val="006A740C"/>
    <w:rsid w:val="006B0435"/>
    <w:rsid w:val="006B0AB3"/>
    <w:rsid w:val="006B21CD"/>
    <w:rsid w:val="006B22FA"/>
    <w:rsid w:val="006B2D13"/>
    <w:rsid w:val="006B3D0B"/>
    <w:rsid w:val="006B5ADC"/>
    <w:rsid w:val="006B6C99"/>
    <w:rsid w:val="006B751D"/>
    <w:rsid w:val="006B7EF2"/>
    <w:rsid w:val="006C0244"/>
    <w:rsid w:val="006C04D9"/>
    <w:rsid w:val="006C083E"/>
    <w:rsid w:val="006C18DD"/>
    <w:rsid w:val="006C2C4C"/>
    <w:rsid w:val="006C2E8B"/>
    <w:rsid w:val="006C3257"/>
    <w:rsid w:val="006C3B9C"/>
    <w:rsid w:val="006C3ED9"/>
    <w:rsid w:val="006C453C"/>
    <w:rsid w:val="006C4794"/>
    <w:rsid w:val="006C49D0"/>
    <w:rsid w:val="006C4F32"/>
    <w:rsid w:val="006C4FB3"/>
    <w:rsid w:val="006D3F6E"/>
    <w:rsid w:val="006D4B38"/>
    <w:rsid w:val="006D6008"/>
    <w:rsid w:val="006D7048"/>
    <w:rsid w:val="006E0D7D"/>
    <w:rsid w:val="006E1791"/>
    <w:rsid w:val="006E1AB1"/>
    <w:rsid w:val="006E23EE"/>
    <w:rsid w:val="006E3196"/>
    <w:rsid w:val="006E456E"/>
    <w:rsid w:val="006E563E"/>
    <w:rsid w:val="006E6674"/>
    <w:rsid w:val="006E66C7"/>
    <w:rsid w:val="006E75AF"/>
    <w:rsid w:val="006E7EAA"/>
    <w:rsid w:val="006F1896"/>
    <w:rsid w:val="006F2430"/>
    <w:rsid w:val="006F33D2"/>
    <w:rsid w:val="006F3B63"/>
    <w:rsid w:val="006F3D97"/>
    <w:rsid w:val="006F41E7"/>
    <w:rsid w:val="006F5020"/>
    <w:rsid w:val="006F52FA"/>
    <w:rsid w:val="006F5BBE"/>
    <w:rsid w:val="006F5DAE"/>
    <w:rsid w:val="006F72A1"/>
    <w:rsid w:val="006F7DF2"/>
    <w:rsid w:val="00700FC6"/>
    <w:rsid w:val="00701D32"/>
    <w:rsid w:val="00702A25"/>
    <w:rsid w:val="0070361D"/>
    <w:rsid w:val="00703AD2"/>
    <w:rsid w:val="00704270"/>
    <w:rsid w:val="00704A76"/>
    <w:rsid w:val="00704F45"/>
    <w:rsid w:val="00704F6A"/>
    <w:rsid w:val="0070557E"/>
    <w:rsid w:val="00707404"/>
    <w:rsid w:val="00710662"/>
    <w:rsid w:val="007115F2"/>
    <w:rsid w:val="00713047"/>
    <w:rsid w:val="00714154"/>
    <w:rsid w:val="00714DE4"/>
    <w:rsid w:val="0071545B"/>
    <w:rsid w:val="00715812"/>
    <w:rsid w:val="00716755"/>
    <w:rsid w:val="00716C33"/>
    <w:rsid w:val="00717785"/>
    <w:rsid w:val="0071785B"/>
    <w:rsid w:val="00722E7D"/>
    <w:rsid w:val="00723878"/>
    <w:rsid w:val="007240F8"/>
    <w:rsid w:val="00724CCB"/>
    <w:rsid w:val="007250D4"/>
    <w:rsid w:val="007252DB"/>
    <w:rsid w:val="00727639"/>
    <w:rsid w:val="0073055F"/>
    <w:rsid w:val="00731C30"/>
    <w:rsid w:val="00731D35"/>
    <w:rsid w:val="007320F5"/>
    <w:rsid w:val="00733E10"/>
    <w:rsid w:val="00734CDB"/>
    <w:rsid w:val="00735928"/>
    <w:rsid w:val="00736719"/>
    <w:rsid w:val="00740C64"/>
    <w:rsid w:val="00741918"/>
    <w:rsid w:val="00741970"/>
    <w:rsid w:val="0074209A"/>
    <w:rsid w:val="0074211A"/>
    <w:rsid w:val="00743881"/>
    <w:rsid w:val="00743993"/>
    <w:rsid w:val="0074403C"/>
    <w:rsid w:val="007441C2"/>
    <w:rsid w:val="007448B3"/>
    <w:rsid w:val="00746A76"/>
    <w:rsid w:val="00746E73"/>
    <w:rsid w:val="007504B5"/>
    <w:rsid w:val="00750855"/>
    <w:rsid w:val="00750BA4"/>
    <w:rsid w:val="0075139A"/>
    <w:rsid w:val="007521D3"/>
    <w:rsid w:val="00752567"/>
    <w:rsid w:val="00752CF4"/>
    <w:rsid w:val="007538A6"/>
    <w:rsid w:val="007540C4"/>
    <w:rsid w:val="0075441A"/>
    <w:rsid w:val="00754AFB"/>
    <w:rsid w:val="00756907"/>
    <w:rsid w:val="00757046"/>
    <w:rsid w:val="00757913"/>
    <w:rsid w:val="00757B69"/>
    <w:rsid w:val="0076455B"/>
    <w:rsid w:val="007666C0"/>
    <w:rsid w:val="00766D67"/>
    <w:rsid w:val="00770BC7"/>
    <w:rsid w:val="00771089"/>
    <w:rsid w:val="0077123E"/>
    <w:rsid w:val="007712A5"/>
    <w:rsid w:val="00771EF5"/>
    <w:rsid w:val="00773C26"/>
    <w:rsid w:val="0077449A"/>
    <w:rsid w:val="0077460C"/>
    <w:rsid w:val="00775BB5"/>
    <w:rsid w:val="00775DA0"/>
    <w:rsid w:val="007777EB"/>
    <w:rsid w:val="00777A36"/>
    <w:rsid w:val="0078057C"/>
    <w:rsid w:val="007833EA"/>
    <w:rsid w:val="00785911"/>
    <w:rsid w:val="00787300"/>
    <w:rsid w:val="00787C97"/>
    <w:rsid w:val="00791F27"/>
    <w:rsid w:val="00792174"/>
    <w:rsid w:val="00793215"/>
    <w:rsid w:val="00793DAC"/>
    <w:rsid w:val="0079550C"/>
    <w:rsid w:val="00796251"/>
    <w:rsid w:val="0079765B"/>
    <w:rsid w:val="00797FF1"/>
    <w:rsid w:val="007A10B4"/>
    <w:rsid w:val="007A3BBF"/>
    <w:rsid w:val="007A4F1E"/>
    <w:rsid w:val="007A5CC6"/>
    <w:rsid w:val="007A675F"/>
    <w:rsid w:val="007A769A"/>
    <w:rsid w:val="007B0846"/>
    <w:rsid w:val="007B0E2F"/>
    <w:rsid w:val="007B1D41"/>
    <w:rsid w:val="007B1F56"/>
    <w:rsid w:val="007B45C8"/>
    <w:rsid w:val="007B5EDB"/>
    <w:rsid w:val="007B72C1"/>
    <w:rsid w:val="007C2AB3"/>
    <w:rsid w:val="007C452B"/>
    <w:rsid w:val="007C5B23"/>
    <w:rsid w:val="007C5BBF"/>
    <w:rsid w:val="007C7291"/>
    <w:rsid w:val="007C766B"/>
    <w:rsid w:val="007C7C7C"/>
    <w:rsid w:val="007D07A8"/>
    <w:rsid w:val="007D07B8"/>
    <w:rsid w:val="007D0821"/>
    <w:rsid w:val="007D24BD"/>
    <w:rsid w:val="007D5C77"/>
    <w:rsid w:val="007E0556"/>
    <w:rsid w:val="007E06CE"/>
    <w:rsid w:val="007E0A4C"/>
    <w:rsid w:val="007E13F3"/>
    <w:rsid w:val="007E1FD9"/>
    <w:rsid w:val="007E3BDC"/>
    <w:rsid w:val="007E59A4"/>
    <w:rsid w:val="007E5BA3"/>
    <w:rsid w:val="007E5EA8"/>
    <w:rsid w:val="007E6BE7"/>
    <w:rsid w:val="007E7F4E"/>
    <w:rsid w:val="007F1282"/>
    <w:rsid w:val="007F14B8"/>
    <w:rsid w:val="007F1B72"/>
    <w:rsid w:val="007F1EF7"/>
    <w:rsid w:val="007F239A"/>
    <w:rsid w:val="007F3E19"/>
    <w:rsid w:val="007F417B"/>
    <w:rsid w:val="007F4232"/>
    <w:rsid w:val="007F47E7"/>
    <w:rsid w:val="007F5843"/>
    <w:rsid w:val="007F719A"/>
    <w:rsid w:val="00800180"/>
    <w:rsid w:val="008009E6"/>
    <w:rsid w:val="00801AC2"/>
    <w:rsid w:val="00802A15"/>
    <w:rsid w:val="00804587"/>
    <w:rsid w:val="00804AE8"/>
    <w:rsid w:val="00805B3E"/>
    <w:rsid w:val="00805F8C"/>
    <w:rsid w:val="008076CD"/>
    <w:rsid w:val="00807AF2"/>
    <w:rsid w:val="00807FF3"/>
    <w:rsid w:val="00810062"/>
    <w:rsid w:val="00810560"/>
    <w:rsid w:val="00810808"/>
    <w:rsid w:val="00814D73"/>
    <w:rsid w:val="00815072"/>
    <w:rsid w:val="008166CD"/>
    <w:rsid w:val="00816A7C"/>
    <w:rsid w:val="00816CC8"/>
    <w:rsid w:val="008207FA"/>
    <w:rsid w:val="00820EB1"/>
    <w:rsid w:val="008219CE"/>
    <w:rsid w:val="0082553E"/>
    <w:rsid w:val="0082559C"/>
    <w:rsid w:val="008259C3"/>
    <w:rsid w:val="0082629A"/>
    <w:rsid w:val="00831E20"/>
    <w:rsid w:val="0083209E"/>
    <w:rsid w:val="00832B28"/>
    <w:rsid w:val="00835ACC"/>
    <w:rsid w:val="00837592"/>
    <w:rsid w:val="00837679"/>
    <w:rsid w:val="00845331"/>
    <w:rsid w:val="00846BF9"/>
    <w:rsid w:val="00847AC9"/>
    <w:rsid w:val="00847B73"/>
    <w:rsid w:val="008503F0"/>
    <w:rsid w:val="00850511"/>
    <w:rsid w:val="008511D2"/>
    <w:rsid w:val="0085195F"/>
    <w:rsid w:val="00851A13"/>
    <w:rsid w:val="008545C9"/>
    <w:rsid w:val="0085477B"/>
    <w:rsid w:val="00855B5F"/>
    <w:rsid w:val="0085692D"/>
    <w:rsid w:val="008574C2"/>
    <w:rsid w:val="00861463"/>
    <w:rsid w:val="0086149E"/>
    <w:rsid w:val="00863DA3"/>
    <w:rsid w:val="00863EF8"/>
    <w:rsid w:val="008667A6"/>
    <w:rsid w:val="00866E94"/>
    <w:rsid w:val="00867841"/>
    <w:rsid w:val="00870E22"/>
    <w:rsid w:val="008716A6"/>
    <w:rsid w:val="00871952"/>
    <w:rsid w:val="00871A65"/>
    <w:rsid w:val="008724E4"/>
    <w:rsid w:val="00872CA5"/>
    <w:rsid w:val="008751EE"/>
    <w:rsid w:val="00880D8E"/>
    <w:rsid w:val="008816F2"/>
    <w:rsid w:val="0088263A"/>
    <w:rsid w:val="00884106"/>
    <w:rsid w:val="0088431A"/>
    <w:rsid w:val="008843BF"/>
    <w:rsid w:val="008844AF"/>
    <w:rsid w:val="00884532"/>
    <w:rsid w:val="0088458C"/>
    <w:rsid w:val="008848CD"/>
    <w:rsid w:val="008854A6"/>
    <w:rsid w:val="008859A5"/>
    <w:rsid w:val="00886546"/>
    <w:rsid w:val="00886980"/>
    <w:rsid w:val="008903D3"/>
    <w:rsid w:val="008923DB"/>
    <w:rsid w:val="0089294B"/>
    <w:rsid w:val="00893A22"/>
    <w:rsid w:val="00894CD3"/>
    <w:rsid w:val="0089540F"/>
    <w:rsid w:val="00895CAD"/>
    <w:rsid w:val="00895D22"/>
    <w:rsid w:val="00896072"/>
    <w:rsid w:val="008A0CD3"/>
    <w:rsid w:val="008A16B8"/>
    <w:rsid w:val="008A1F87"/>
    <w:rsid w:val="008A24AD"/>
    <w:rsid w:val="008A5461"/>
    <w:rsid w:val="008A6364"/>
    <w:rsid w:val="008A770F"/>
    <w:rsid w:val="008B109D"/>
    <w:rsid w:val="008B1E5C"/>
    <w:rsid w:val="008B2CCA"/>
    <w:rsid w:val="008B2ED0"/>
    <w:rsid w:val="008B4017"/>
    <w:rsid w:val="008B79CD"/>
    <w:rsid w:val="008C020A"/>
    <w:rsid w:val="008C12D0"/>
    <w:rsid w:val="008C1351"/>
    <w:rsid w:val="008C13AD"/>
    <w:rsid w:val="008C2830"/>
    <w:rsid w:val="008C2F8B"/>
    <w:rsid w:val="008C388D"/>
    <w:rsid w:val="008C39B6"/>
    <w:rsid w:val="008C3B88"/>
    <w:rsid w:val="008C46CF"/>
    <w:rsid w:val="008C6276"/>
    <w:rsid w:val="008C6DF2"/>
    <w:rsid w:val="008C6EE0"/>
    <w:rsid w:val="008D057D"/>
    <w:rsid w:val="008D0DE5"/>
    <w:rsid w:val="008D152F"/>
    <w:rsid w:val="008D1859"/>
    <w:rsid w:val="008D3582"/>
    <w:rsid w:val="008D3FFE"/>
    <w:rsid w:val="008D5748"/>
    <w:rsid w:val="008D5BD2"/>
    <w:rsid w:val="008D7184"/>
    <w:rsid w:val="008D7688"/>
    <w:rsid w:val="008D7B85"/>
    <w:rsid w:val="008E1AA8"/>
    <w:rsid w:val="008E23C3"/>
    <w:rsid w:val="008E259C"/>
    <w:rsid w:val="008E2DD0"/>
    <w:rsid w:val="008E2F83"/>
    <w:rsid w:val="008E3051"/>
    <w:rsid w:val="008E31EA"/>
    <w:rsid w:val="008E47F9"/>
    <w:rsid w:val="008E5854"/>
    <w:rsid w:val="008E6D96"/>
    <w:rsid w:val="008F0C68"/>
    <w:rsid w:val="008F29EF"/>
    <w:rsid w:val="008F52D2"/>
    <w:rsid w:val="008F62CC"/>
    <w:rsid w:val="00902B35"/>
    <w:rsid w:val="00902E43"/>
    <w:rsid w:val="009030CC"/>
    <w:rsid w:val="00904952"/>
    <w:rsid w:val="00904A9E"/>
    <w:rsid w:val="00904F9C"/>
    <w:rsid w:val="00905410"/>
    <w:rsid w:val="00906F0A"/>
    <w:rsid w:val="0091056B"/>
    <w:rsid w:val="00910653"/>
    <w:rsid w:val="00910C65"/>
    <w:rsid w:val="00911A19"/>
    <w:rsid w:val="009121AA"/>
    <w:rsid w:val="00912329"/>
    <w:rsid w:val="00912544"/>
    <w:rsid w:val="00917091"/>
    <w:rsid w:val="00917221"/>
    <w:rsid w:val="009175D2"/>
    <w:rsid w:val="00917A25"/>
    <w:rsid w:val="00917C0E"/>
    <w:rsid w:val="009212FA"/>
    <w:rsid w:val="0092187E"/>
    <w:rsid w:val="0092273F"/>
    <w:rsid w:val="00923554"/>
    <w:rsid w:val="00923CFC"/>
    <w:rsid w:val="009241AA"/>
    <w:rsid w:val="00924276"/>
    <w:rsid w:val="009243B4"/>
    <w:rsid w:val="00924D47"/>
    <w:rsid w:val="00926FF4"/>
    <w:rsid w:val="00927027"/>
    <w:rsid w:val="00927EB4"/>
    <w:rsid w:val="00927F9D"/>
    <w:rsid w:val="00930980"/>
    <w:rsid w:val="00931612"/>
    <w:rsid w:val="00932A6D"/>
    <w:rsid w:val="00932D21"/>
    <w:rsid w:val="00935F3A"/>
    <w:rsid w:val="00936327"/>
    <w:rsid w:val="00936B92"/>
    <w:rsid w:val="00936DB0"/>
    <w:rsid w:val="00940180"/>
    <w:rsid w:val="00940583"/>
    <w:rsid w:val="0094167B"/>
    <w:rsid w:val="00944A8D"/>
    <w:rsid w:val="00944BB1"/>
    <w:rsid w:val="00944CFD"/>
    <w:rsid w:val="0094529C"/>
    <w:rsid w:val="00945495"/>
    <w:rsid w:val="00945765"/>
    <w:rsid w:val="00945B10"/>
    <w:rsid w:val="00945CCA"/>
    <w:rsid w:val="00946DCC"/>
    <w:rsid w:val="00950698"/>
    <w:rsid w:val="00951E56"/>
    <w:rsid w:val="00952124"/>
    <w:rsid w:val="00952415"/>
    <w:rsid w:val="009524AA"/>
    <w:rsid w:val="00952D54"/>
    <w:rsid w:val="009533CB"/>
    <w:rsid w:val="00954207"/>
    <w:rsid w:val="00954508"/>
    <w:rsid w:val="00954EB0"/>
    <w:rsid w:val="009551DB"/>
    <w:rsid w:val="0095681B"/>
    <w:rsid w:val="00956AD8"/>
    <w:rsid w:val="00956EC1"/>
    <w:rsid w:val="00961352"/>
    <w:rsid w:val="009619B4"/>
    <w:rsid w:val="00962AD6"/>
    <w:rsid w:val="00963EE2"/>
    <w:rsid w:val="00965156"/>
    <w:rsid w:val="00965812"/>
    <w:rsid w:val="00965DF1"/>
    <w:rsid w:val="0096687D"/>
    <w:rsid w:val="00966DD2"/>
    <w:rsid w:val="00967F9B"/>
    <w:rsid w:val="009704DC"/>
    <w:rsid w:val="009708E1"/>
    <w:rsid w:val="00970D5A"/>
    <w:rsid w:val="00971DE5"/>
    <w:rsid w:val="00972767"/>
    <w:rsid w:val="00972EFD"/>
    <w:rsid w:val="00973DE9"/>
    <w:rsid w:val="00974724"/>
    <w:rsid w:val="0097483F"/>
    <w:rsid w:val="00974DCD"/>
    <w:rsid w:val="00975D86"/>
    <w:rsid w:val="00975FED"/>
    <w:rsid w:val="00976DA7"/>
    <w:rsid w:val="00977880"/>
    <w:rsid w:val="00977BD9"/>
    <w:rsid w:val="00977BDF"/>
    <w:rsid w:val="0098036E"/>
    <w:rsid w:val="00980938"/>
    <w:rsid w:val="00981565"/>
    <w:rsid w:val="00982B25"/>
    <w:rsid w:val="00982F7A"/>
    <w:rsid w:val="00983D91"/>
    <w:rsid w:val="00983E06"/>
    <w:rsid w:val="0098485A"/>
    <w:rsid w:val="00985A50"/>
    <w:rsid w:val="00985AE9"/>
    <w:rsid w:val="0099076F"/>
    <w:rsid w:val="00991626"/>
    <w:rsid w:val="00992B61"/>
    <w:rsid w:val="0099354E"/>
    <w:rsid w:val="009936DF"/>
    <w:rsid w:val="00993A6A"/>
    <w:rsid w:val="0099528D"/>
    <w:rsid w:val="009958EA"/>
    <w:rsid w:val="00997EC3"/>
    <w:rsid w:val="009A094B"/>
    <w:rsid w:val="009A25CB"/>
    <w:rsid w:val="009A2AF6"/>
    <w:rsid w:val="009A2BF9"/>
    <w:rsid w:val="009A4AE9"/>
    <w:rsid w:val="009A5888"/>
    <w:rsid w:val="009A5C70"/>
    <w:rsid w:val="009A65F1"/>
    <w:rsid w:val="009A6F52"/>
    <w:rsid w:val="009A7996"/>
    <w:rsid w:val="009B1188"/>
    <w:rsid w:val="009B31A2"/>
    <w:rsid w:val="009B3BB2"/>
    <w:rsid w:val="009B3CF8"/>
    <w:rsid w:val="009B542E"/>
    <w:rsid w:val="009B5872"/>
    <w:rsid w:val="009B5A30"/>
    <w:rsid w:val="009B6447"/>
    <w:rsid w:val="009B6B9B"/>
    <w:rsid w:val="009C065D"/>
    <w:rsid w:val="009C190B"/>
    <w:rsid w:val="009C1928"/>
    <w:rsid w:val="009C36BA"/>
    <w:rsid w:val="009C5AC8"/>
    <w:rsid w:val="009D1750"/>
    <w:rsid w:val="009D1874"/>
    <w:rsid w:val="009D2A18"/>
    <w:rsid w:val="009D3288"/>
    <w:rsid w:val="009D3FC5"/>
    <w:rsid w:val="009D6483"/>
    <w:rsid w:val="009D69FD"/>
    <w:rsid w:val="009E0419"/>
    <w:rsid w:val="009E1186"/>
    <w:rsid w:val="009E3797"/>
    <w:rsid w:val="009E3AE0"/>
    <w:rsid w:val="009E4A85"/>
    <w:rsid w:val="009E4F95"/>
    <w:rsid w:val="009E7C84"/>
    <w:rsid w:val="009F05A1"/>
    <w:rsid w:val="009F08FE"/>
    <w:rsid w:val="009F0CEB"/>
    <w:rsid w:val="009F0FC7"/>
    <w:rsid w:val="009F0FF4"/>
    <w:rsid w:val="009F12BC"/>
    <w:rsid w:val="009F1B81"/>
    <w:rsid w:val="009F23DC"/>
    <w:rsid w:val="009F3A64"/>
    <w:rsid w:val="009F3EC4"/>
    <w:rsid w:val="009F4D1D"/>
    <w:rsid w:val="009F5384"/>
    <w:rsid w:val="009F5605"/>
    <w:rsid w:val="009F5643"/>
    <w:rsid w:val="009F66EE"/>
    <w:rsid w:val="00A008A6"/>
    <w:rsid w:val="00A00D3E"/>
    <w:rsid w:val="00A01110"/>
    <w:rsid w:val="00A01C7F"/>
    <w:rsid w:val="00A01CAD"/>
    <w:rsid w:val="00A01F4B"/>
    <w:rsid w:val="00A02973"/>
    <w:rsid w:val="00A05725"/>
    <w:rsid w:val="00A05852"/>
    <w:rsid w:val="00A05929"/>
    <w:rsid w:val="00A0598A"/>
    <w:rsid w:val="00A06B85"/>
    <w:rsid w:val="00A07631"/>
    <w:rsid w:val="00A07BD9"/>
    <w:rsid w:val="00A07D6F"/>
    <w:rsid w:val="00A1050B"/>
    <w:rsid w:val="00A10B74"/>
    <w:rsid w:val="00A112B5"/>
    <w:rsid w:val="00A114A2"/>
    <w:rsid w:val="00A11659"/>
    <w:rsid w:val="00A11AC2"/>
    <w:rsid w:val="00A123E8"/>
    <w:rsid w:val="00A131FB"/>
    <w:rsid w:val="00A134FF"/>
    <w:rsid w:val="00A141EB"/>
    <w:rsid w:val="00A14A62"/>
    <w:rsid w:val="00A15F16"/>
    <w:rsid w:val="00A2005B"/>
    <w:rsid w:val="00A20165"/>
    <w:rsid w:val="00A203D7"/>
    <w:rsid w:val="00A2180D"/>
    <w:rsid w:val="00A21841"/>
    <w:rsid w:val="00A21C13"/>
    <w:rsid w:val="00A222C3"/>
    <w:rsid w:val="00A22A43"/>
    <w:rsid w:val="00A2491C"/>
    <w:rsid w:val="00A24B4B"/>
    <w:rsid w:val="00A25084"/>
    <w:rsid w:val="00A251B0"/>
    <w:rsid w:val="00A31BD2"/>
    <w:rsid w:val="00A31F12"/>
    <w:rsid w:val="00A327B5"/>
    <w:rsid w:val="00A33787"/>
    <w:rsid w:val="00A33B66"/>
    <w:rsid w:val="00A348C5"/>
    <w:rsid w:val="00A3522D"/>
    <w:rsid w:val="00A35259"/>
    <w:rsid w:val="00A352BB"/>
    <w:rsid w:val="00A35B69"/>
    <w:rsid w:val="00A36445"/>
    <w:rsid w:val="00A36761"/>
    <w:rsid w:val="00A4046F"/>
    <w:rsid w:val="00A42E29"/>
    <w:rsid w:val="00A42EB3"/>
    <w:rsid w:val="00A434AD"/>
    <w:rsid w:val="00A43A9A"/>
    <w:rsid w:val="00A43E3A"/>
    <w:rsid w:val="00A43F4C"/>
    <w:rsid w:val="00A44341"/>
    <w:rsid w:val="00A44569"/>
    <w:rsid w:val="00A4493D"/>
    <w:rsid w:val="00A46111"/>
    <w:rsid w:val="00A463E7"/>
    <w:rsid w:val="00A508FA"/>
    <w:rsid w:val="00A50B7E"/>
    <w:rsid w:val="00A510BE"/>
    <w:rsid w:val="00A5208E"/>
    <w:rsid w:val="00A5295B"/>
    <w:rsid w:val="00A53D4B"/>
    <w:rsid w:val="00A53FB7"/>
    <w:rsid w:val="00A57285"/>
    <w:rsid w:val="00A57B9C"/>
    <w:rsid w:val="00A606FD"/>
    <w:rsid w:val="00A60E93"/>
    <w:rsid w:val="00A610F7"/>
    <w:rsid w:val="00A6149C"/>
    <w:rsid w:val="00A619D5"/>
    <w:rsid w:val="00A61CB1"/>
    <w:rsid w:val="00A629E5"/>
    <w:rsid w:val="00A62A22"/>
    <w:rsid w:val="00A62C71"/>
    <w:rsid w:val="00A63E22"/>
    <w:rsid w:val="00A64CEB"/>
    <w:rsid w:val="00A64E4B"/>
    <w:rsid w:val="00A65040"/>
    <w:rsid w:val="00A66A4D"/>
    <w:rsid w:val="00A700D1"/>
    <w:rsid w:val="00A7032F"/>
    <w:rsid w:val="00A70D4D"/>
    <w:rsid w:val="00A7242A"/>
    <w:rsid w:val="00A72F31"/>
    <w:rsid w:val="00A73F12"/>
    <w:rsid w:val="00A74886"/>
    <w:rsid w:val="00A763C6"/>
    <w:rsid w:val="00A77E2C"/>
    <w:rsid w:val="00A801C6"/>
    <w:rsid w:val="00A80C27"/>
    <w:rsid w:val="00A8100E"/>
    <w:rsid w:val="00A811AF"/>
    <w:rsid w:val="00A817C6"/>
    <w:rsid w:val="00A8188A"/>
    <w:rsid w:val="00A825E4"/>
    <w:rsid w:val="00A83CB4"/>
    <w:rsid w:val="00A84A4D"/>
    <w:rsid w:val="00A869D6"/>
    <w:rsid w:val="00A90FB0"/>
    <w:rsid w:val="00A9285B"/>
    <w:rsid w:val="00A92869"/>
    <w:rsid w:val="00A928FF"/>
    <w:rsid w:val="00A94243"/>
    <w:rsid w:val="00A946B7"/>
    <w:rsid w:val="00A94E31"/>
    <w:rsid w:val="00A955D0"/>
    <w:rsid w:val="00A963AC"/>
    <w:rsid w:val="00A96830"/>
    <w:rsid w:val="00A97598"/>
    <w:rsid w:val="00A97783"/>
    <w:rsid w:val="00A97EC2"/>
    <w:rsid w:val="00AA0ECC"/>
    <w:rsid w:val="00AA0ED9"/>
    <w:rsid w:val="00AA123B"/>
    <w:rsid w:val="00AA169A"/>
    <w:rsid w:val="00AA16C9"/>
    <w:rsid w:val="00AA280A"/>
    <w:rsid w:val="00AA3BF1"/>
    <w:rsid w:val="00AA559C"/>
    <w:rsid w:val="00AA6E19"/>
    <w:rsid w:val="00AA75F8"/>
    <w:rsid w:val="00AB110F"/>
    <w:rsid w:val="00AB1192"/>
    <w:rsid w:val="00AB15A2"/>
    <w:rsid w:val="00AB1D05"/>
    <w:rsid w:val="00AB3B72"/>
    <w:rsid w:val="00AB57BE"/>
    <w:rsid w:val="00AB58CC"/>
    <w:rsid w:val="00AB60ED"/>
    <w:rsid w:val="00AB6139"/>
    <w:rsid w:val="00AB6170"/>
    <w:rsid w:val="00AB7128"/>
    <w:rsid w:val="00AB7BD4"/>
    <w:rsid w:val="00AB7C70"/>
    <w:rsid w:val="00AC1ABB"/>
    <w:rsid w:val="00AC37C0"/>
    <w:rsid w:val="00AC3D0B"/>
    <w:rsid w:val="00AC5816"/>
    <w:rsid w:val="00AC5A7D"/>
    <w:rsid w:val="00AC5D34"/>
    <w:rsid w:val="00AC67EE"/>
    <w:rsid w:val="00AC70AB"/>
    <w:rsid w:val="00AC7659"/>
    <w:rsid w:val="00AC7AE9"/>
    <w:rsid w:val="00AD0748"/>
    <w:rsid w:val="00AD0EE3"/>
    <w:rsid w:val="00AD0F28"/>
    <w:rsid w:val="00AD1110"/>
    <w:rsid w:val="00AD165D"/>
    <w:rsid w:val="00AD18B8"/>
    <w:rsid w:val="00AD2EF3"/>
    <w:rsid w:val="00AD2F9B"/>
    <w:rsid w:val="00AD610C"/>
    <w:rsid w:val="00AD6322"/>
    <w:rsid w:val="00AD6D76"/>
    <w:rsid w:val="00AD71B8"/>
    <w:rsid w:val="00AD7B93"/>
    <w:rsid w:val="00AD7F39"/>
    <w:rsid w:val="00AE0313"/>
    <w:rsid w:val="00AE06B2"/>
    <w:rsid w:val="00AE0D09"/>
    <w:rsid w:val="00AE4842"/>
    <w:rsid w:val="00AE4A75"/>
    <w:rsid w:val="00AE51A9"/>
    <w:rsid w:val="00AE63FA"/>
    <w:rsid w:val="00AE661D"/>
    <w:rsid w:val="00AE6DB3"/>
    <w:rsid w:val="00AE7A69"/>
    <w:rsid w:val="00AF2302"/>
    <w:rsid w:val="00AF2C5B"/>
    <w:rsid w:val="00AF3FA1"/>
    <w:rsid w:val="00AF6211"/>
    <w:rsid w:val="00AF631B"/>
    <w:rsid w:val="00AF6EE3"/>
    <w:rsid w:val="00AF6F71"/>
    <w:rsid w:val="00AF7CF9"/>
    <w:rsid w:val="00B0069A"/>
    <w:rsid w:val="00B02672"/>
    <w:rsid w:val="00B03237"/>
    <w:rsid w:val="00B04449"/>
    <w:rsid w:val="00B10877"/>
    <w:rsid w:val="00B11DE1"/>
    <w:rsid w:val="00B141C0"/>
    <w:rsid w:val="00B16085"/>
    <w:rsid w:val="00B174C9"/>
    <w:rsid w:val="00B20A54"/>
    <w:rsid w:val="00B20F9B"/>
    <w:rsid w:val="00B215E1"/>
    <w:rsid w:val="00B22951"/>
    <w:rsid w:val="00B23BD7"/>
    <w:rsid w:val="00B23C1E"/>
    <w:rsid w:val="00B24E03"/>
    <w:rsid w:val="00B265AC"/>
    <w:rsid w:val="00B27E45"/>
    <w:rsid w:val="00B31765"/>
    <w:rsid w:val="00B31A5A"/>
    <w:rsid w:val="00B324BD"/>
    <w:rsid w:val="00B33A85"/>
    <w:rsid w:val="00B34657"/>
    <w:rsid w:val="00B34B45"/>
    <w:rsid w:val="00B35C1A"/>
    <w:rsid w:val="00B37BB1"/>
    <w:rsid w:val="00B40D46"/>
    <w:rsid w:val="00B40DBA"/>
    <w:rsid w:val="00B40EAE"/>
    <w:rsid w:val="00B422BB"/>
    <w:rsid w:val="00B4286B"/>
    <w:rsid w:val="00B42ED7"/>
    <w:rsid w:val="00B43E12"/>
    <w:rsid w:val="00B45A90"/>
    <w:rsid w:val="00B45E03"/>
    <w:rsid w:val="00B47B16"/>
    <w:rsid w:val="00B47BA1"/>
    <w:rsid w:val="00B47D85"/>
    <w:rsid w:val="00B5066A"/>
    <w:rsid w:val="00B51726"/>
    <w:rsid w:val="00B51E35"/>
    <w:rsid w:val="00B54839"/>
    <w:rsid w:val="00B54D4F"/>
    <w:rsid w:val="00B55354"/>
    <w:rsid w:val="00B569CF"/>
    <w:rsid w:val="00B57B6B"/>
    <w:rsid w:val="00B60C97"/>
    <w:rsid w:val="00B61125"/>
    <w:rsid w:val="00B61B86"/>
    <w:rsid w:val="00B6330E"/>
    <w:rsid w:val="00B63D17"/>
    <w:rsid w:val="00B64F71"/>
    <w:rsid w:val="00B653EF"/>
    <w:rsid w:val="00B6608F"/>
    <w:rsid w:val="00B67B39"/>
    <w:rsid w:val="00B707F3"/>
    <w:rsid w:val="00B72029"/>
    <w:rsid w:val="00B727B8"/>
    <w:rsid w:val="00B72A92"/>
    <w:rsid w:val="00B736AB"/>
    <w:rsid w:val="00B74F5D"/>
    <w:rsid w:val="00B75791"/>
    <w:rsid w:val="00B76240"/>
    <w:rsid w:val="00B7636D"/>
    <w:rsid w:val="00B76412"/>
    <w:rsid w:val="00B76A1D"/>
    <w:rsid w:val="00B76C6F"/>
    <w:rsid w:val="00B76EC0"/>
    <w:rsid w:val="00B77762"/>
    <w:rsid w:val="00B77F2B"/>
    <w:rsid w:val="00B80AA9"/>
    <w:rsid w:val="00B81122"/>
    <w:rsid w:val="00B811E7"/>
    <w:rsid w:val="00B81C24"/>
    <w:rsid w:val="00B8505D"/>
    <w:rsid w:val="00B85A5B"/>
    <w:rsid w:val="00B87DB8"/>
    <w:rsid w:val="00B90F2F"/>
    <w:rsid w:val="00B91C0F"/>
    <w:rsid w:val="00B93827"/>
    <w:rsid w:val="00B9454A"/>
    <w:rsid w:val="00B946CF"/>
    <w:rsid w:val="00B94CE2"/>
    <w:rsid w:val="00B94F85"/>
    <w:rsid w:val="00B9550F"/>
    <w:rsid w:val="00B960A0"/>
    <w:rsid w:val="00B96FA0"/>
    <w:rsid w:val="00B97660"/>
    <w:rsid w:val="00BA0C71"/>
    <w:rsid w:val="00BA1553"/>
    <w:rsid w:val="00BA2CAC"/>
    <w:rsid w:val="00BA452C"/>
    <w:rsid w:val="00BA4602"/>
    <w:rsid w:val="00BA5EEA"/>
    <w:rsid w:val="00BA6B33"/>
    <w:rsid w:val="00BA6F77"/>
    <w:rsid w:val="00BB1249"/>
    <w:rsid w:val="00BB21A5"/>
    <w:rsid w:val="00BB28BB"/>
    <w:rsid w:val="00BB2A25"/>
    <w:rsid w:val="00BB34E5"/>
    <w:rsid w:val="00BB43A9"/>
    <w:rsid w:val="00BB4FA5"/>
    <w:rsid w:val="00BB5C79"/>
    <w:rsid w:val="00BB6139"/>
    <w:rsid w:val="00BB6B09"/>
    <w:rsid w:val="00BC0361"/>
    <w:rsid w:val="00BC04C5"/>
    <w:rsid w:val="00BC164B"/>
    <w:rsid w:val="00BC1E42"/>
    <w:rsid w:val="00BC21A2"/>
    <w:rsid w:val="00BC2B78"/>
    <w:rsid w:val="00BC3012"/>
    <w:rsid w:val="00BC3D00"/>
    <w:rsid w:val="00BC3D52"/>
    <w:rsid w:val="00BC4471"/>
    <w:rsid w:val="00BC4A32"/>
    <w:rsid w:val="00BC5470"/>
    <w:rsid w:val="00BC68DB"/>
    <w:rsid w:val="00BC7B4B"/>
    <w:rsid w:val="00BC7F24"/>
    <w:rsid w:val="00BD0202"/>
    <w:rsid w:val="00BD1DB0"/>
    <w:rsid w:val="00BD1FEF"/>
    <w:rsid w:val="00BD3296"/>
    <w:rsid w:val="00BD3A1D"/>
    <w:rsid w:val="00BD4F97"/>
    <w:rsid w:val="00BD533A"/>
    <w:rsid w:val="00BD5B84"/>
    <w:rsid w:val="00BD6010"/>
    <w:rsid w:val="00BE068E"/>
    <w:rsid w:val="00BE0C07"/>
    <w:rsid w:val="00BE0DCE"/>
    <w:rsid w:val="00BE1FF3"/>
    <w:rsid w:val="00BE2196"/>
    <w:rsid w:val="00BE2AFE"/>
    <w:rsid w:val="00BE2FEF"/>
    <w:rsid w:val="00BE2FFB"/>
    <w:rsid w:val="00BE305A"/>
    <w:rsid w:val="00BE3586"/>
    <w:rsid w:val="00BE43E7"/>
    <w:rsid w:val="00BE466B"/>
    <w:rsid w:val="00BE471B"/>
    <w:rsid w:val="00BE697A"/>
    <w:rsid w:val="00BE6B9C"/>
    <w:rsid w:val="00BE6E0F"/>
    <w:rsid w:val="00BE6FC2"/>
    <w:rsid w:val="00BE7198"/>
    <w:rsid w:val="00BF1EEC"/>
    <w:rsid w:val="00BF24B0"/>
    <w:rsid w:val="00BF3082"/>
    <w:rsid w:val="00BF54E9"/>
    <w:rsid w:val="00BF59BD"/>
    <w:rsid w:val="00BF5BE1"/>
    <w:rsid w:val="00BF6040"/>
    <w:rsid w:val="00C003CD"/>
    <w:rsid w:val="00C01C91"/>
    <w:rsid w:val="00C03425"/>
    <w:rsid w:val="00C040A7"/>
    <w:rsid w:val="00C054BE"/>
    <w:rsid w:val="00C05535"/>
    <w:rsid w:val="00C071C1"/>
    <w:rsid w:val="00C0734A"/>
    <w:rsid w:val="00C0752A"/>
    <w:rsid w:val="00C07CD6"/>
    <w:rsid w:val="00C07F50"/>
    <w:rsid w:val="00C1003B"/>
    <w:rsid w:val="00C10AEC"/>
    <w:rsid w:val="00C131E9"/>
    <w:rsid w:val="00C13FAB"/>
    <w:rsid w:val="00C1407A"/>
    <w:rsid w:val="00C15851"/>
    <w:rsid w:val="00C15E75"/>
    <w:rsid w:val="00C1789D"/>
    <w:rsid w:val="00C17E09"/>
    <w:rsid w:val="00C21A5A"/>
    <w:rsid w:val="00C2356E"/>
    <w:rsid w:val="00C25D74"/>
    <w:rsid w:val="00C308EC"/>
    <w:rsid w:val="00C309E7"/>
    <w:rsid w:val="00C311A6"/>
    <w:rsid w:val="00C31B63"/>
    <w:rsid w:val="00C32B6F"/>
    <w:rsid w:val="00C32BBB"/>
    <w:rsid w:val="00C332A1"/>
    <w:rsid w:val="00C332EC"/>
    <w:rsid w:val="00C33466"/>
    <w:rsid w:val="00C345CA"/>
    <w:rsid w:val="00C345CF"/>
    <w:rsid w:val="00C34E3A"/>
    <w:rsid w:val="00C351A9"/>
    <w:rsid w:val="00C351FD"/>
    <w:rsid w:val="00C358DE"/>
    <w:rsid w:val="00C359EA"/>
    <w:rsid w:val="00C35CAF"/>
    <w:rsid w:val="00C3638A"/>
    <w:rsid w:val="00C36538"/>
    <w:rsid w:val="00C36AC6"/>
    <w:rsid w:val="00C36F7C"/>
    <w:rsid w:val="00C37CC1"/>
    <w:rsid w:val="00C4022B"/>
    <w:rsid w:val="00C40E96"/>
    <w:rsid w:val="00C426F1"/>
    <w:rsid w:val="00C4275C"/>
    <w:rsid w:val="00C428A0"/>
    <w:rsid w:val="00C42C8D"/>
    <w:rsid w:val="00C4341C"/>
    <w:rsid w:val="00C43EB6"/>
    <w:rsid w:val="00C440AB"/>
    <w:rsid w:val="00C4611D"/>
    <w:rsid w:val="00C468EE"/>
    <w:rsid w:val="00C47F7D"/>
    <w:rsid w:val="00C52626"/>
    <w:rsid w:val="00C52F69"/>
    <w:rsid w:val="00C54609"/>
    <w:rsid w:val="00C54A73"/>
    <w:rsid w:val="00C54F6C"/>
    <w:rsid w:val="00C555DF"/>
    <w:rsid w:val="00C55855"/>
    <w:rsid w:val="00C55B86"/>
    <w:rsid w:val="00C579F2"/>
    <w:rsid w:val="00C60197"/>
    <w:rsid w:val="00C61562"/>
    <w:rsid w:val="00C6269C"/>
    <w:rsid w:val="00C63505"/>
    <w:rsid w:val="00C649AD"/>
    <w:rsid w:val="00C70CD5"/>
    <w:rsid w:val="00C72998"/>
    <w:rsid w:val="00C74DC0"/>
    <w:rsid w:val="00C752AA"/>
    <w:rsid w:val="00C757BF"/>
    <w:rsid w:val="00C774C0"/>
    <w:rsid w:val="00C807E8"/>
    <w:rsid w:val="00C80AFD"/>
    <w:rsid w:val="00C81955"/>
    <w:rsid w:val="00C81B00"/>
    <w:rsid w:val="00C85492"/>
    <w:rsid w:val="00C87F84"/>
    <w:rsid w:val="00C90117"/>
    <w:rsid w:val="00C90138"/>
    <w:rsid w:val="00C90C3F"/>
    <w:rsid w:val="00C91B4E"/>
    <w:rsid w:val="00C925DC"/>
    <w:rsid w:val="00C94B99"/>
    <w:rsid w:val="00C953B1"/>
    <w:rsid w:val="00C95EC1"/>
    <w:rsid w:val="00C975FF"/>
    <w:rsid w:val="00CA0410"/>
    <w:rsid w:val="00CA1438"/>
    <w:rsid w:val="00CA346F"/>
    <w:rsid w:val="00CA3D0A"/>
    <w:rsid w:val="00CA61F8"/>
    <w:rsid w:val="00CA68FC"/>
    <w:rsid w:val="00CA6925"/>
    <w:rsid w:val="00CB11A3"/>
    <w:rsid w:val="00CB12F5"/>
    <w:rsid w:val="00CB1549"/>
    <w:rsid w:val="00CB1C16"/>
    <w:rsid w:val="00CB1FD9"/>
    <w:rsid w:val="00CB20BB"/>
    <w:rsid w:val="00CB2807"/>
    <w:rsid w:val="00CB2F4B"/>
    <w:rsid w:val="00CB361E"/>
    <w:rsid w:val="00CB3F64"/>
    <w:rsid w:val="00CB44BF"/>
    <w:rsid w:val="00CB4915"/>
    <w:rsid w:val="00CB50F6"/>
    <w:rsid w:val="00CB65D3"/>
    <w:rsid w:val="00CB687F"/>
    <w:rsid w:val="00CB7834"/>
    <w:rsid w:val="00CC00AB"/>
    <w:rsid w:val="00CC09AD"/>
    <w:rsid w:val="00CC12E0"/>
    <w:rsid w:val="00CC12F3"/>
    <w:rsid w:val="00CC1744"/>
    <w:rsid w:val="00CC1D76"/>
    <w:rsid w:val="00CC4553"/>
    <w:rsid w:val="00CC4E0E"/>
    <w:rsid w:val="00CC7373"/>
    <w:rsid w:val="00CC739F"/>
    <w:rsid w:val="00CC7729"/>
    <w:rsid w:val="00CC7C9B"/>
    <w:rsid w:val="00CC7F87"/>
    <w:rsid w:val="00CD03BC"/>
    <w:rsid w:val="00CD0A43"/>
    <w:rsid w:val="00CD0C8E"/>
    <w:rsid w:val="00CD234B"/>
    <w:rsid w:val="00CD2F85"/>
    <w:rsid w:val="00CD3E8B"/>
    <w:rsid w:val="00CD3E98"/>
    <w:rsid w:val="00CD4F16"/>
    <w:rsid w:val="00CD56BB"/>
    <w:rsid w:val="00CD5850"/>
    <w:rsid w:val="00CD5F0D"/>
    <w:rsid w:val="00CD6055"/>
    <w:rsid w:val="00CD69CD"/>
    <w:rsid w:val="00CD7703"/>
    <w:rsid w:val="00CE04BD"/>
    <w:rsid w:val="00CE07EA"/>
    <w:rsid w:val="00CE202C"/>
    <w:rsid w:val="00CE3145"/>
    <w:rsid w:val="00CE3412"/>
    <w:rsid w:val="00CE3EC5"/>
    <w:rsid w:val="00CE51A2"/>
    <w:rsid w:val="00CE660C"/>
    <w:rsid w:val="00CF06FC"/>
    <w:rsid w:val="00CF0A2D"/>
    <w:rsid w:val="00CF1F65"/>
    <w:rsid w:val="00CF34B2"/>
    <w:rsid w:val="00CF4485"/>
    <w:rsid w:val="00CF4DD8"/>
    <w:rsid w:val="00CF4ED6"/>
    <w:rsid w:val="00CF620D"/>
    <w:rsid w:val="00CF7356"/>
    <w:rsid w:val="00CF76A0"/>
    <w:rsid w:val="00CF76EB"/>
    <w:rsid w:val="00D0007D"/>
    <w:rsid w:val="00D000C9"/>
    <w:rsid w:val="00D00257"/>
    <w:rsid w:val="00D02212"/>
    <w:rsid w:val="00D028E2"/>
    <w:rsid w:val="00D02FCC"/>
    <w:rsid w:val="00D03BF5"/>
    <w:rsid w:val="00D046BD"/>
    <w:rsid w:val="00D073EC"/>
    <w:rsid w:val="00D10036"/>
    <w:rsid w:val="00D1196C"/>
    <w:rsid w:val="00D1253B"/>
    <w:rsid w:val="00D12FAC"/>
    <w:rsid w:val="00D1339B"/>
    <w:rsid w:val="00D1415F"/>
    <w:rsid w:val="00D14D63"/>
    <w:rsid w:val="00D14D83"/>
    <w:rsid w:val="00D15BDB"/>
    <w:rsid w:val="00D15F70"/>
    <w:rsid w:val="00D16731"/>
    <w:rsid w:val="00D16EF3"/>
    <w:rsid w:val="00D175F5"/>
    <w:rsid w:val="00D17B18"/>
    <w:rsid w:val="00D17C48"/>
    <w:rsid w:val="00D17F95"/>
    <w:rsid w:val="00D205A7"/>
    <w:rsid w:val="00D20C89"/>
    <w:rsid w:val="00D20F35"/>
    <w:rsid w:val="00D22183"/>
    <w:rsid w:val="00D24874"/>
    <w:rsid w:val="00D254C3"/>
    <w:rsid w:val="00D25706"/>
    <w:rsid w:val="00D26301"/>
    <w:rsid w:val="00D267F6"/>
    <w:rsid w:val="00D27301"/>
    <w:rsid w:val="00D279D8"/>
    <w:rsid w:val="00D27C15"/>
    <w:rsid w:val="00D308C4"/>
    <w:rsid w:val="00D3092F"/>
    <w:rsid w:val="00D31B20"/>
    <w:rsid w:val="00D31FD0"/>
    <w:rsid w:val="00D32130"/>
    <w:rsid w:val="00D328C5"/>
    <w:rsid w:val="00D3539F"/>
    <w:rsid w:val="00D360C9"/>
    <w:rsid w:val="00D37498"/>
    <w:rsid w:val="00D37789"/>
    <w:rsid w:val="00D41273"/>
    <w:rsid w:val="00D417A3"/>
    <w:rsid w:val="00D4285A"/>
    <w:rsid w:val="00D4285F"/>
    <w:rsid w:val="00D4298F"/>
    <w:rsid w:val="00D4389F"/>
    <w:rsid w:val="00D45124"/>
    <w:rsid w:val="00D4529C"/>
    <w:rsid w:val="00D458C4"/>
    <w:rsid w:val="00D45C58"/>
    <w:rsid w:val="00D45E44"/>
    <w:rsid w:val="00D46864"/>
    <w:rsid w:val="00D46C27"/>
    <w:rsid w:val="00D46DBF"/>
    <w:rsid w:val="00D476B2"/>
    <w:rsid w:val="00D50149"/>
    <w:rsid w:val="00D50DE8"/>
    <w:rsid w:val="00D50F2A"/>
    <w:rsid w:val="00D5104A"/>
    <w:rsid w:val="00D51B0F"/>
    <w:rsid w:val="00D520CA"/>
    <w:rsid w:val="00D537C6"/>
    <w:rsid w:val="00D53997"/>
    <w:rsid w:val="00D53D16"/>
    <w:rsid w:val="00D544B5"/>
    <w:rsid w:val="00D55827"/>
    <w:rsid w:val="00D55C63"/>
    <w:rsid w:val="00D57D6C"/>
    <w:rsid w:val="00D60197"/>
    <w:rsid w:val="00D60293"/>
    <w:rsid w:val="00D608F4"/>
    <w:rsid w:val="00D62D7F"/>
    <w:rsid w:val="00D630F1"/>
    <w:rsid w:val="00D63575"/>
    <w:rsid w:val="00D66069"/>
    <w:rsid w:val="00D670CB"/>
    <w:rsid w:val="00D7032A"/>
    <w:rsid w:val="00D703A7"/>
    <w:rsid w:val="00D7139F"/>
    <w:rsid w:val="00D71A91"/>
    <w:rsid w:val="00D71E6A"/>
    <w:rsid w:val="00D71F4D"/>
    <w:rsid w:val="00D72C5D"/>
    <w:rsid w:val="00D7307F"/>
    <w:rsid w:val="00D737E7"/>
    <w:rsid w:val="00D740EF"/>
    <w:rsid w:val="00D74BE7"/>
    <w:rsid w:val="00D759E2"/>
    <w:rsid w:val="00D768CF"/>
    <w:rsid w:val="00D76E8F"/>
    <w:rsid w:val="00D77714"/>
    <w:rsid w:val="00D777DA"/>
    <w:rsid w:val="00D8037B"/>
    <w:rsid w:val="00D80CD9"/>
    <w:rsid w:val="00D81266"/>
    <w:rsid w:val="00D81692"/>
    <w:rsid w:val="00D81740"/>
    <w:rsid w:val="00D857B4"/>
    <w:rsid w:val="00D86664"/>
    <w:rsid w:val="00D8675E"/>
    <w:rsid w:val="00D86E58"/>
    <w:rsid w:val="00D874D0"/>
    <w:rsid w:val="00D876E8"/>
    <w:rsid w:val="00D87D16"/>
    <w:rsid w:val="00D87F37"/>
    <w:rsid w:val="00D900CC"/>
    <w:rsid w:val="00D9043A"/>
    <w:rsid w:val="00D90600"/>
    <w:rsid w:val="00D91384"/>
    <w:rsid w:val="00D9154D"/>
    <w:rsid w:val="00D915BF"/>
    <w:rsid w:val="00D91779"/>
    <w:rsid w:val="00D92728"/>
    <w:rsid w:val="00D9325F"/>
    <w:rsid w:val="00D94A2C"/>
    <w:rsid w:val="00D95A7F"/>
    <w:rsid w:val="00D962A7"/>
    <w:rsid w:val="00D962E5"/>
    <w:rsid w:val="00D96482"/>
    <w:rsid w:val="00D97D25"/>
    <w:rsid w:val="00DA1380"/>
    <w:rsid w:val="00DA14A5"/>
    <w:rsid w:val="00DA20C8"/>
    <w:rsid w:val="00DA2FC7"/>
    <w:rsid w:val="00DA32CC"/>
    <w:rsid w:val="00DA3809"/>
    <w:rsid w:val="00DA5FB1"/>
    <w:rsid w:val="00DA70FE"/>
    <w:rsid w:val="00DA72F9"/>
    <w:rsid w:val="00DB2403"/>
    <w:rsid w:val="00DB2C0E"/>
    <w:rsid w:val="00DB322F"/>
    <w:rsid w:val="00DB3B74"/>
    <w:rsid w:val="00DB3FE9"/>
    <w:rsid w:val="00DB5C48"/>
    <w:rsid w:val="00DB736D"/>
    <w:rsid w:val="00DC140C"/>
    <w:rsid w:val="00DC160A"/>
    <w:rsid w:val="00DC1F40"/>
    <w:rsid w:val="00DC2425"/>
    <w:rsid w:val="00DC2464"/>
    <w:rsid w:val="00DC2FFB"/>
    <w:rsid w:val="00DC36B7"/>
    <w:rsid w:val="00DC4114"/>
    <w:rsid w:val="00DC4B78"/>
    <w:rsid w:val="00DC7456"/>
    <w:rsid w:val="00DC7867"/>
    <w:rsid w:val="00DC79D2"/>
    <w:rsid w:val="00DC79DF"/>
    <w:rsid w:val="00DC7EF6"/>
    <w:rsid w:val="00DD0351"/>
    <w:rsid w:val="00DD0D8D"/>
    <w:rsid w:val="00DD11A1"/>
    <w:rsid w:val="00DD2175"/>
    <w:rsid w:val="00DD3BC7"/>
    <w:rsid w:val="00DD43D7"/>
    <w:rsid w:val="00DD5343"/>
    <w:rsid w:val="00DD538C"/>
    <w:rsid w:val="00DD5DCE"/>
    <w:rsid w:val="00DD69B6"/>
    <w:rsid w:val="00DD6E9E"/>
    <w:rsid w:val="00DD7D39"/>
    <w:rsid w:val="00DE026F"/>
    <w:rsid w:val="00DE3301"/>
    <w:rsid w:val="00DE37AD"/>
    <w:rsid w:val="00DE38E5"/>
    <w:rsid w:val="00DE3D5C"/>
    <w:rsid w:val="00DF05CA"/>
    <w:rsid w:val="00DF18AC"/>
    <w:rsid w:val="00DF28B5"/>
    <w:rsid w:val="00DF2AAC"/>
    <w:rsid w:val="00DF323F"/>
    <w:rsid w:val="00DF67B2"/>
    <w:rsid w:val="00DF755E"/>
    <w:rsid w:val="00DF770F"/>
    <w:rsid w:val="00E00114"/>
    <w:rsid w:val="00E0063C"/>
    <w:rsid w:val="00E00F78"/>
    <w:rsid w:val="00E01132"/>
    <w:rsid w:val="00E0148A"/>
    <w:rsid w:val="00E017FF"/>
    <w:rsid w:val="00E030CD"/>
    <w:rsid w:val="00E0417E"/>
    <w:rsid w:val="00E04FD8"/>
    <w:rsid w:val="00E05275"/>
    <w:rsid w:val="00E06307"/>
    <w:rsid w:val="00E101B0"/>
    <w:rsid w:val="00E101E8"/>
    <w:rsid w:val="00E10363"/>
    <w:rsid w:val="00E10427"/>
    <w:rsid w:val="00E1082C"/>
    <w:rsid w:val="00E10A32"/>
    <w:rsid w:val="00E12A69"/>
    <w:rsid w:val="00E13EE5"/>
    <w:rsid w:val="00E16076"/>
    <w:rsid w:val="00E160C7"/>
    <w:rsid w:val="00E17571"/>
    <w:rsid w:val="00E17918"/>
    <w:rsid w:val="00E17BC8"/>
    <w:rsid w:val="00E20237"/>
    <w:rsid w:val="00E20DF6"/>
    <w:rsid w:val="00E21545"/>
    <w:rsid w:val="00E216CF"/>
    <w:rsid w:val="00E2195B"/>
    <w:rsid w:val="00E230BD"/>
    <w:rsid w:val="00E2424A"/>
    <w:rsid w:val="00E245B0"/>
    <w:rsid w:val="00E248DD"/>
    <w:rsid w:val="00E24FE8"/>
    <w:rsid w:val="00E26705"/>
    <w:rsid w:val="00E27B09"/>
    <w:rsid w:val="00E30CBA"/>
    <w:rsid w:val="00E3194B"/>
    <w:rsid w:val="00E32773"/>
    <w:rsid w:val="00E3281D"/>
    <w:rsid w:val="00E34E63"/>
    <w:rsid w:val="00E35BBA"/>
    <w:rsid w:val="00E3725B"/>
    <w:rsid w:val="00E40392"/>
    <w:rsid w:val="00E40951"/>
    <w:rsid w:val="00E41D85"/>
    <w:rsid w:val="00E421EE"/>
    <w:rsid w:val="00E42BFC"/>
    <w:rsid w:val="00E431A3"/>
    <w:rsid w:val="00E43775"/>
    <w:rsid w:val="00E43BC9"/>
    <w:rsid w:val="00E44EDE"/>
    <w:rsid w:val="00E45FEF"/>
    <w:rsid w:val="00E46B3C"/>
    <w:rsid w:val="00E46F05"/>
    <w:rsid w:val="00E4702C"/>
    <w:rsid w:val="00E47824"/>
    <w:rsid w:val="00E47A87"/>
    <w:rsid w:val="00E50C17"/>
    <w:rsid w:val="00E50D38"/>
    <w:rsid w:val="00E525FE"/>
    <w:rsid w:val="00E53685"/>
    <w:rsid w:val="00E539F5"/>
    <w:rsid w:val="00E55274"/>
    <w:rsid w:val="00E5755C"/>
    <w:rsid w:val="00E5768D"/>
    <w:rsid w:val="00E57D21"/>
    <w:rsid w:val="00E57D26"/>
    <w:rsid w:val="00E6034B"/>
    <w:rsid w:val="00E62630"/>
    <w:rsid w:val="00E63B9D"/>
    <w:rsid w:val="00E63F0B"/>
    <w:rsid w:val="00E66168"/>
    <w:rsid w:val="00E66170"/>
    <w:rsid w:val="00E67265"/>
    <w:rsid w:val="00E67991"/>
    <w:rsid w:val="00E679DE"/>
    <w:rsid w:val="00E703EA"/>
    <w:rsid w:val="00E70F97"/>
    <w:rsid w:val="00E717F3"/>
    <w:rsid w:val="00E719F0"/>
    <w:rsid w:val="00E71AF9"/>
    <w:rsid w:val="00E74CB5"/>
    <w:rsid w:val="00E76A68"/>
    <w:rsid w:val="00E7757B"/>
    <w:rsid w:val="00E77FA0"/>
    <w:rsid w:val="00E8058C"/>
    <w:rsid w:val="00E80A84"/>
    <w:rsid w:val="00E8107F"/>
    <w:rsid w:val="00E844D9"/>
    <w:rsid w:val="00E8467E"/>
    <w:rsid w:val="00E84ADC"/>
    <w:rsid w:val="00E8505F"/>
    <w:rsid w:val="00E85464"/>
    <w:rsid w:val="00E85CB5"/>
    <w:rsid w:val="00E86060"/>
    <w:rsid w:val="00E86A55"/>
    <w:rsid w:val="00E9156C"/>
    <w:rsid w:val="00E91769"/>
    <w:rsid w:val="00E955BB"/>
    <w:rsid w:val="00E9798F"/>
    <w:rsid w:val="00E97F17"/>
    <w:rsid w:val="00EA3017"/>
    <w:rsid w:val="00EA3072"/>
    <w:rsid w:val="00EA72D8"/>
    <w:rsid w:val="00EB01B5"/>
    <w:rsid w:val="00EB20EA"/>
    <w:rsid w:val="00EB25D1"/>
    <w:rsid w:val="00EB370A"/>
    <w:rsid w:val="00EB37C6"/>
    <w:rsid w:val="00EB473E"/>
    <w:rsid w:val="00EB57A0"/>
    <w:rsid w:val="00EB584C"/>
    <w:rsid w:val="00EB61B1"/>
    <w:rsid w:val="00EB6338"/>
    <w:rsid w:val="00EB6D08"/>
    <w:rsid w:val="00EB6F68"/>
    <w:rsid w:val="00EB77E2"/>
    <w:rsid w:val="00EC02E1"/>
    <w:rsid w:val="00EC0E4C"/>
    <w:rsid w:val="00EC13CE"/>
    <w:rsid w:val="00EC310F"/>
    <w:rsid w:val="00EC4147"/>
    <w:rsid w:val="00EC4157"/>
    <w:rsid w:val="00EC4179"/>
    <w:rsid w:val="00EC5A4F"/>
    <w:rsid w:val="00EC6852"/>
    <w:rsid w:val="00ED0223"/>
    <w:rsid w:val="00ED024F"/>
    <w:rsid w:val="00ED0803"/>
    <w:rsid w:val="00ED1B40"/>
    <w:rsid w:val="00ED3A25"/>
    <w:rsid w:val="00ED48BA"/>
    <w:rsid w:val="00ED4B75"/>
    <w:rsid w:val="00ED5F49"/>
    <w:rsid w:val="00ED6821"/>
    <w:rsid w:val="00ED6CD9"/>
    <w:rsid w:val="00ED7729"/>
    <w:rsid w:val="00EE0982"/>
    <w:rsid w:val="00EE1241"/>
    <w:rsid w:val="00EE1512"/>
    <w:rsid w:val="00EE1F3E"/>
    <w:rsid w:val="00EE3412"/>
    <w:rsid w:val="00EE370B"/>
    <w:rsid w:val="00EE3CD3"/>
    <w:rsid w:val="00EE3E95"/>
    <w:rsid w:val="00EE4555"/>
    <w:rsid w:val="00EE59CD"/>
    <w:rsid w:val="00EE5E59"/>
    <w:rsid w:val="00EE5F7A"/>
    <w:rsid w:val="00EE6562"/>
    <w:rsid w:val="00EE671B"/>
    <w:rsid w:val="00EF082E"/>
    <w:rsid w:val="00EF0FDF"/>
    <w:rsid w:val="00EF16D8"/>
    <w:rsid w:val="00EF16F1"/>
    <w:rsid w:val="00EF313D"/>
    <w:rsid w:val="00EF3508"/>
    <w:rsid w:val="00EF4644"/>
    <w:rsid w:val="00EF4B5E"/>
    <w:rsid w:val="00EF510E"/>
    <w:rsid w:val="00EF5643"/>
    <w:rsid w:val="00EF5B3B"/>
    <w:rsid w:val="00EF6656"/>
    <w:rsid w:val="00EF6B16"/>
    <w:rsid w:val="00EF6D3A"/>
    <w:rsid w:val="00EF7037"/>
    <w:rsid w:val="00EF7835"/>
    <w:rsid w:val="00EF7C96"/>
    <w:rsid w:val="00EF7E66"/>
    <w:rsid w:val="00F00C45"/>
    <w:rsid w:val="00F00D54"/>
    <w:rsid w:val="00F00F92"/>
    <w:rsid w:val="00F02E5E"/>
    <w:rsid w:val="00F03915"/>
    <w:rsid w:val="00F0510C"/>
    <w:rsid w:val="00F05386"/>
    <w:rsid w:val="00F05E31"/>
    <w:rsid w:val="00F06606"/>
    <w:rsid w:val="00F06857"/>
    <w:rsid w:val="00F0722A"/>
    <w:rsid w:val="00F07B18"/>
    <w:rsid w:val="00F10485"/>
    <w:rsid w:val="00F11537"/>
    <w:rsid w:val="00F11651"/>
    <w:rsid w:val="00F11E60"/>
    <w:rsid w:val="00F121F2"/>
    <w:rsid w:val="00F12563"/>
    <w:rsid w:val="00F12DCF"/>
    <w:rsid w:val="00F1318E"/>
    <w:rsid w:val="00F139E9"/>
    <w:rsid w:val="00F146EB"/>
    <w:rsid w:val="00F14A5E"/>
    <w:rsid w:val="00F156C2"/>
    <w:rsid w:val="00F17352"/>
    <w:rsid w:val="00F173E1"/>
    <w:rsid w:val="00F201B7"/>
    <w:rsid w:val="00F22550"/>
    <w:rsid w:val="00F226C7"/>
    <w:rsid w:val="00F2284A"/>
    <w:rsid w:val="00F229A1"/>
    <w:rsid w:val="00F22C4B"/>
    <w:rsid w:val="00F2387A"/>
    <w:rsid w:val="00F24179"/>
    <w:rsid w:val="00F247C8"/>
    <w:rsid w:val="00F24F6A"/>
    <w:rsid w:val="00F25590"/>
    <w:rsid w:val="00F25F1E"/>
    <w:rsid w:val="00F27EDB"/>
    <w:rsid w:val="00F27FDE"/>
    <w:rsid w:val="00F31116"/>
    <w:rsid w:val="00F3122E"/>
    <w:rsid w:val="00F31362"/>
    <w:rsid w:val="00F32537"/>
    <w:rsid w:val="00F33E8E"/>
    <w:rsid w:val="00F3423D"/>
    <w:rsid w:val="00F35948"/>
    <w:rsid w:val="00F37158"/>
    <w:rsid w:val="00F3757A"/>
    <w:rsid w:val="00F37AD5"/>
    <w:rsid w:val="00F37C98"/>
    <w:rsid w:val="00F41022"/>
    <w:rsid w:val="00F41162"/>
    <w:rsid w:val="00F4215A"/>
    <w:rsid w:val="00F42FE9"/>
    <w:rsid w:val="00F43859"/>
    <w:rsid w:val="00F439FE"/>
    <w:rsid w:val="00F43C4B"/>
    <w:rsid w:val="00F47B7B"/>
    <w:rsid w:val="00F5093D"/>
    <w:rsid w:val="00F5138D"/>
    <w:rsid w:val="00F51516"/>
    <w:rsid w:val="00F52192"/>
    <w:rsid w:val="00F52F64"/>
    <w:rsid w:val="00F5318D"/>
    <w:rsid w:val="00F53D4E"/>
    <w:rsid w:val="00F53E56"/>
    <w:rsid w:val="00F53FDF"/>
    <w:rsid w:val="00F54303"/>
    <w:rsid w:val="00F54368"/>
    <w:rsid w:val="00F54C04"/>
    <w:rsid w:val="00F5509B"/>
    <w:rsid w:val="00F56BA2"/>
    <w:rsid w:val="00F5781C"/>
    <w:rsid w:val="00F57A37"/>
    <w:rsid w:val="00F60532"/>
    <w:rsid w:val="00F61871"/>
    <w:rsid w:val="00F61C37"/>
    <w:rsid w:val="00F61FB3"/>
    <w:rsid w:val="00F62B63"/>
    <w:rsid w:val="00F6384D"/>
    <w:rsid w:val="00F65CDD"/>
    <w:rsid w:val="00F678F6"/>
    <w:rsid w:val="00F67F71"/>
    <w:rsid w:val="00F700CB"/>
    <w:rsid w:val="00F70E05"/>
    <w:rsid w:val="00F73965"/>
    <w:rsid w:val="00F74B31"/>
    <w:rsid w:val="00F75F9F"/>
    <w:rsid w:val="00F76678"/>
    <w:rsid w:val="00F777B1"/>
    <w:rsid w:val="00F80CCE"/>
    <w:rsid w:val="00F81964"/>
    <w:rsid w:val="00F82BA2"/>
    <w:rsid w:val="00F82DC4"/>
    <w:rsid w:val="00F834D0"/>
    <w:rsid w:val="00F83861"/>
    <w:rsid w:val="00F84982"/>
    <w:rsid w:val="00F84E9F"/>
    <w:rsid w:val="00F85616"/>
    <w:rsid w:val="00F859AD"/>
    <w:rsid w:val="00F85D5F"/>
    <w:rsid w:val="00F85E06"/>
    <w:rsid w:val="00F87035"/>
    <w:rsid w:val="00F90D5C"/>
    <w:rsid w:val="00F92D57"/>
    <w:rsid w:val="00F948DE"/>
    <w:rsid w:val="00F949F1"/>
    <w:rsid w:val="00F95190"/>
    <w:rsid w:val="00F96D9F"/>
    <w:rsid w:val="00FA107A"/>
    <w:rsid w:val="00FA1826"/>
    <w:rsid w:val="00FA1DB8"/>
    <w:rsid w:val="00FA3F78"/>
    <w:rsid w:val="00FA44BF"/>
    <w:rsid w:val="00FA4615"/>
    <w:rsid w:val="00FA55F6"/>
    <w:rsid w:val="00FA6F64"/>
    <w:rsid w:val="00FB0378"/>
    <w:rsid w:val="00FB056F"/>
    <w:rsid w:val="00FB159D"/>
    <w:rsid w:val="00FB215F"/>
    <w:rsid w:val="00FB2307"/>
    <w:rsid w:val="00FB2688"/>
    <w:rsid w:val="00FB29DE"/>
    <w:rsid w:val="00FB38E2"/>
    <w:rsid w:val="00FB3FA9"/>
    <w:rsid w:val="00FB40DC"/>
    <w:rsid w:val="00FB46B2"/>
    <w:rsid w:val="00FB5221"/>
    <w:rsid w:val="00FB54BE"/>
    <w:rsid w:val="00FB57D5"/>
    <w:rsid w:val="00FB5BAA"/>
    <w:rsid w:val="00FB72BE"/>
    <w:rsid w:val="00FB76F4"/>
    <w:rsid w:val="00FB7B8E"/>
    <w:rsid w:val="00FC042A"/>
    <w:rsid w:val="00FC04CA"/>
    <w:rsid w:val="00FC23E4"/>
    <w:rsid w:val="00FC3CE9"/>
    <w:rsid w:val="00FC3EFF"/>
    <w:rsid w:val="00FC418A"/>
    <w:rsid w:val="00FC4677"/>
    <w:rsid w:val="00FC4686"/>
    <w:rsid w:val="00FC48A9"/>
    <w:rsid w:val="00FC4B02"/>
    <w:rsid w:val="00FC5E7D"/>
    <w:rsid w:val="00FC658E"/>
    <w:rsid w:val="00FC6DC6"/>
    <w:rsid w:val="00FC718C"/>
    <w:rsid w:val="00FC73D6"/>
    <w:rsid w:val="00FC7439"/>
    <w:rsid w:val="00FC775D"/>
    <w:rsid w:val="00FC7CD5"/>
    <w:rsid w:val="00FD1510"/>
    <w:rsid w:val="00FD1733"/>
    <w:rsid w:val="00FD1C65"/>
    <w:rsid w:val="00FD37E8"/>
    <w:rsid w:val="00FD3DA1"/>
    <w:rsid w:val="00FD3FE9"/>
    <w:rsid w:val="00FD443D"/>
    <w:rsid w:val="00FD50CB"/>
    <w:rsid w:val="00FD5897"/>
    <w:rsid w:val="00FE06F3"/>
    <w:rsid w:val="00FE0E16"/>
    <w:rsid w:val="00FE2677"/>
    <w:rsid w:val="00FE5679"/>
    <w:rsid w:val="00FE5779"/>
    <w:rsid w:val="00FE599C"/>
    <w:rsid w:val="00FE6224"/>
    <w:rsid w:val="00FE7D56"/>
    <w:rsid w:val="00FE7F7E"/>
    <w:rsid w:val="00FF0922"/>
    <w:rsid w:val="00FF127C"/>
    <w:rsid w:val="00FF3D7E"/>
    <w:rsid w:val="00FF4DC4"/>
    <w:rsid w:val="00FF5EFE"/>
    <w:rsid w:val="00FF6C8D"/>
    <w:rsid w:val="00FF700D"/>
    <w:rsid w:val="00FF750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882984"/>
  <w15:docId w15:val="{F6C172A1-3ACB-4C4F-88ED-68D20684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7E45"/>
    <w:pPr>
      <w:spacing w:after="200" w:line="276" w:lineRule="auto"/>
    </w:pPr>
    <w:rPr>
      <w:rFonts w:ascii="Calibri" w:eastAsia="Calibri" w:hAnsi="Calibri"/>
      <w:sz w:val="22"/>
      <w:szCs w:val="22"/>
      <w:lang w:eastAsia="en-US"/>
    </w:rPr>
  </w:style>
  <w:style w:type="paragraph" w:styleId="Ttulo2">
    <w:name w:val="heading 2"/>
    <w:basedOn w:val="Normal"/>
    <w:next w:val="Normal"/>
    <w:link w:val="Ttulo2Car"/>
    <w:semiHidden/>
    <w:unhideWhenUsed/>
    <w:qFormat/>
    <w:rsid w:val="009B118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semiHidden/>
    <w:unhideWhenUsed/>
    <w:qFormat/>
    <w:rsid w:val="0062468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5">
    <w:name w:val="heading 5"/>
    <w:basedOn w:val="Normal"/>
    <w:next w:val="Normal"/>
    <w:link w:val="Ttulo5Car"/>
    <w:semiHidden/>
    <w:unhideWhenUsed/>
    <w:qFormat/>
    <w:rsid w:val="00B61125"/>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34E63"/>
    <w:pPr>
      <w:ind w:left="708"/>
    </w:pPr>
  </w:style>
  <w:style w:type="character" w:styleId="Hipervnculo">
    <w:name w:val="Hyperlink"/>
    <w:basedOn w:val="Fuentedeprrafopredeter"/>
    <w:rsid w:val="00CF4DD8"/>
    <w:rPr>
      <w:rFonts w:cs="Times New Roman"/>
      <w:color w:val="0000FF"/>
      <w:u w:val="single"/>
    </w:rPr>
  </w:style>
  <w:style w:type="paragraph" w:customStyle="1" w:styleId="Prrafodelista1">
    <w:name w:val="Párrafo de lista1"/>
    <w:basedOn w:val="Normal"/>
    <w:rsid w:val="00CF4DD8"/>
    <w:pPr>
      <w:ind w:left="720"/>
    </w:pPr>
    <w:rPr>
      <w:rFonts w:eastAsia="Times New Roman"/>
    </w:rPr>
  </w:style>
  <w:style w:type="paragraph" w:customStyle="1" w:styleId="Default">
    <w:name w:val="Default"/>
    <w:rsid w:val="00CF4DD8"/>
    <w:pPr>
      <w:autoSpaceDE w:val="0"/>
      <w:autoSpaceDN w:val="0"/>
      <w:adjustRightInd w:val="0"/>
    </w:pPr>
    <w:rPr>
      <w:rFonts w:ascii="Calibri" w:eastAsia="Calibri" w:hAnsi="Calibri" w:cs="Calibri"/>
      <w:color w:val="000000"/>
      <w:sz w:val="24"/>
      <w:szCs w:val="24"/>
    </w:rPr>
  </w:style>
  <w:style w:type="paragraph" w:styleId="Encabezado">
    <w:name w:val="header"/>
    <w:basedOn w:val="Normal"/>
    <w:link w:val="EncabezadoCar"/>
    <w:uiPriority w:val="99"/>
    <w:rsid w:val="00CF34B2"/>
    <w:pPr>
      <w:tabs>
        <w:tab w:val="center" w:pos="4252"/>
        <w:tab w:val="right" w:pos="8504"/>
      </w:tabs>
    </w:pPr>
  </w:style>
  <w:style w:type="character" w:customStyle="1" w:styleId="EncabezadoCar">
    <w:name w:val="Encabezado Car"/>
    <w:basedOn w:val="Fuentedeprrafopredeter"/>
    <w:link w:val="Encabezado"/>
    <w:uiPriority w:val="99"/>
    <w:rsid w:val="00CF34B2"/>
    <w:rPr>
      <w:rFonts w:ascii="Calibri" w:eastAsia="Calibri" w:hAnsi="Calibri"/>
      <w:sz w:val="22"/>
      <w:szCs w:val="22"/>
      <w:lang w:eastAsia="en-US"/>
    </w:rPr>
  </w:style>
  <w:style w:type="paragraph" w:styleId="Piedepgina">
    <w:name w:val="footer"/>
    <w:basedOn w:val="Normal"/>
    <w:link w:val="PiedepginaCar"/>
    <w:rsid w:val="00CF34B2"/>
    <w:pPr>
      <w:tabs>
        <w:tab w:val="center" w:pos="4252"/>
        <w:tab w:val="right" w:pos="8504"/>
      </w:tabs>
    </w:pPr>
  </w:style>
  <w:style w:type="character" w:customStyle="1" w:styleId="PiedepginaCar">
    <w:name w:val="Pie de página Car"/>
    <w:basedOn w:val="Fuentedeprrafopredeter"/>
    <w:link w:val="Piedepgina"/>
    <w:rsid w:val="00CF34B2"/>
    <w:rPr>
      <w:rFonts w:ascii="Calibri" w:eastAsia="Calibri" w:hAnsi="Calibri"/>
      <w:sz w:val="22"/>
      <w:szCs w:val="22"/>
      <w:lang w:eastAsia="en-US"/>
    </w:rPr>
  </w:style>
  <w:style w:type="paragraph" w:styleId="NormalWeb">
    <w:name w:val="Normal (Web)"/>
    <w:basedOn w:val="Normal"/>
    <w:uiPriority w:val="99"/>
    <w:unhideWhenUsed/>
    <w:rsid w:val="00D92728"/>
    <w:pPr>
      <w:spacing w:before="100" w:beforeAutospacing="1" w:after="100" w:afterAutospacing="1" w:line="240" w:lineRule="auto"/>
    </w:pPr>
    <w:rPr>
      <w:rFonts w:ascii="Times New Roman" w:eastAsia="Times New Roman" w:hAnsi="Times New Roman"/>
      <w:sz w:val="24"/>
      <w:szCs w:val="24"/>
      <w:lang w:eastAsia="es-ES"/>
    </w:rPr>
  </w:style>
  <w:style w:type="character" w:customStyle="1" w:styleId="apple-converted-space">
    <w:name w:val="apple-converted-space"/>
    <w:basedOn w:val="Fuentedeprrafopredeter"/>
    <w:rsid w:val="00D92728"/>
  </w:style>
  <w:style w:type="character" w:styleId="Refdecomentario">
    <w:name w:val="annotation reference"/>
    <w:basedOn w:val="Fuentedeprrafopredeter"/>
    <w:uiPriority w:val="99"/>
    <w:rsid w:val="00E719F0"/>
    <w:rPr>
      <w:sz w:val="16"/>
      <w:szCs w:val="16"/>
    </w:rPr>
  </w:style>
  <w:style w:type="paragraph" w:styleId="Textocomentario">
    <w:name w:val="annotation text"/>
    <w:basedOn w:val="Normal"/>
    <w:link w:val="TextocomentarioCar"/>
    <w:rsid w:val="00E719F0"/>
    <w:rPr>
      <w:sz w:val="20"/>
      <w:szCs w:val="20"/>
    </w:rPr>
  </w:style>
  <w:style w:type="character" w:customStyle="1" w:styleId="TextocomentarioCar">
    <w:name w:val="Texto comentario Car"/>
    <w:basedOn w:val="Fuentedeprrafopredeter"/>
    <w:link w:val="Textocomentario"/>
    <w:rsid w:val="00E719F0"/>
    <w:rPr>
      <w:rFonts w:ascii="Calibri" w:eastAsia="Calibri" w:hAnsi="Calibri"/>
      <w:lang w:eastAsia="en-US"/>
    </w:rPr>
  </w:style>
  <w:style w:type="paragraph" w:styleId="Asuntodelcomentario">
    <w:name w:val="annotation subject"/>
    <w:basedOn w:val="Textocomentario"/>
    <w:next w:val="Textocomentario"/>
    <w:link w:val="AsuntodelcomentarioCar"/>
    <w:rsid w:val="00E719F0"/>
    <w:rPr>
      <w:b/>
      <w:bCs/>
    </w:rPr>
  </w:style>
  <w:style w:type="character" w:customStyle="1" w:styleId="AsuntodelcomentarioCar">
    <w:name w:val="Asunto del comentario Car"/>
    <w:basedOn w:val="TextocomentarioCar"/>
    <w:link w:val="Asuntodelcomentario"/>
    <w:rsid w:val="00E719F0"/>
    <w:rPr>
      <w:rFonts w:ascii="Calibri" w:eastAsia="Calibri" w:hAnsi="Calibri"/>
      <w:b/>
      <w:bCs/>
      <w:lang w:eastAsia="en-US"/>
    </w:rPr>
  </w:style>
  <w:style w:type="paragraph" w:styleId="Textodeglobo">
    <w:name w:val="Balloon Text"/>
    <w:basedOn w:val="Normal"/>
    <w:link w:val="TextodegloboCar"/>
    <w:rsid w:val="00E719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E719F0"/>
    <w:rPr>
      <w:rFonts w:ascii="Tahoma" w:eastAsia="Calibri" w:hAnsi="Tahoma" w:cs="Tahoma"/>
      <w:sz w:val="16"/>
      <w:szCs w:val="16"/>
      <w:lang w:eastAsia="en-US"/>
    </w:rPr>
  </w:style>
  <w:style w:type="character" w:styleId="Hipervnculovisitado">
    <w:name w:val="FollowedHyperlink"/>
    <w:basedOn w:val="Fuentedeprrafopredeter"/>
    <w:semiHidden/>
    <w:unhideWhenUsed/>
    <w:rsid w:val="00BE697A"/>
    <w:rPr>
      <w:color w:val="800080" w:themeColor="followedHyperlink"/>
      <w:u w:val="single"/>
    </w:rPr>
  </w:style>
  <w:style w:type="character" w:styleId="nfasis">
    <w:name w:val="Emphasis"/>
    <w:aliases w:val="Chapeau"/>
    <w:uiPriority w:val="20"/>
    <w:qFormat/>
    <w:rsid w:val="00D476B2"/>
    <w:rPr>
      <w:rFonts w:ascii="Maax Medium" w:hAnsi="Maax Medium"/>
      <w:iCs/>
      <w:sz w:val="28"/>
      <w:lang w:val="en-US"/>
    </w:rPr>
  </w:style>
  <w:style w:type="character" w:customStyle="1" w:styleId="Mencinsinresolver1">
    <w:name w:val="Mención sin resolver1"/>
    <w:basedOn w:val="Fuentedeprrafopredeter"/>
    <w:uiPriority w:val="99"/>
    <w:semiHidden/>
    <w:unhideWhenUsed/>
    <w:rsid w:val="00893A22"/>
    <w:rPr>
      <w:color w:val="605E5C"/>
      <w:shd w:val="clear" w:color="auto" w:fill="E1DFDD"/>
    </w:rPr>
  </w:style>
  <w:style w:type="paragraph" w:styleId="Revisin">
    <w:name w:val="Revision"/>
    <w:hidden/>
    <w:uiPriority w:val="99"/>
    <w:semiHidden/>
    <w:rsid w:val="004A294B"/>
    <w:rPr>
      <w:rFonts w:ascii="Calibri" w:eastAsia="Calibri" w:hAnsi="Calibri"/>
      <w:sz w:val="22"/>
      <w:szCs w:val="22"/>
      <w:lang w:eastAsia="en-US"/>
    </w:rPr>
  </w:style>
  <w:style w:type="character" w:customStyle="1" w:styleId="Mencinsinresolver2">
    <w:name w:val="Mención sin resolver2"/>
    <w:basedOn w:val="Fuentedeprrafopredeter"/>
    <w:uiPriority w:val="99"/>
    <w:semiHidden/>
    <w:unhideWhenUsed/>
    <w:rsid w:val="00C31B63"/>
    <w:rPr>
      <w:color w:val="605E5C"/>
      <w:shd w:val="clear" w:color="auto" w:fill="E1DFDD"/>
    </w:rPr>
  </w:style>
  <w:style w:type="character" w:customStyle="1" w:styleId="Ttulo5Car">
    <w:name w:val="Título 5 Car"/>
    <w:basedOn w:val="Fuentedeprrafopredeter"/>
    <w:link w:val="Ttulo5"/>
    <w:semiHidden/>
    <w:rsid w:val="00B61125"/>
    <w:rPr>
      <w:rFonts w:asciiTheme="majorHAnsi" w:eastAsiaTheme="majorEastAsia" w:hAnsiTheme="majorHAnsi" w:cstheme="majorBidi"/>
      <w:color w:val="365F91" w:themeColor="accent1" w:themeShade="BF"/>
      <w:sz w:val="22"/>
      <w:szCs w:val="22"/>
      <w:lang w:eastAsia="en-US"/>
    </w:rPr>
  </w:style>
  <w:style w:type="character" w:styleId="Mencinsinresolver">
    <w:name w:val="Unresolved Mention"/>
    <w:basedOn w:val="Fuentedeprrafopredeter"/>
    <w:uiPriority w:val="99"/>
    <w:semiHidden/>
    <w:unhideWhenUsed/>
    <w:rsid w:val="00B61125"/>
    <w:rPr>
      <w:color w:val="605E5C"/>
      <w:shd w:val="clear" w:color="auto" w:fill="E1DFDD"/>
    </w:rPr>
  </w:style>
  <w:style w:type="character" w:customStyle="1" w:styleId="Ttulo2Car">
    <w:name w:val="Título 2 Car"/>
    <w:basedOn w:val="Fuentedeprrafopredeter"/>
    <w:link w:val="Ttulo2"/>
    <w:semiHidden/>
    <w:rsid w:val="009B1188"/>
    <w:rPr>
      <w:rFonts w:asciiTheme="majorHAnsi" w:eastAsiaTheme="majorEastAsia" w:hAnsiTheme="majorHAnsi" w:cstheme="majorBidi"/>
      <w:color w:val="365F91" w:themeColor="accent1" w:themeShade="BF"/>
      <w:sz w:val="26"/>
      <w:szCs w:val="26"/>
      <w:lang w:eastAsia="en-US"/>
    </w:rPr>
  </w:style>
  <w:style w:type="character" w:customStyle="1" w:styleId="Ttulo3Car">
    <w:name w:val="Título 3 Car"/>
    <w:basedOn w:val="Fuentedeprrafopredeter"/>
    <w:link w:val="Ttulo3"/>
    <w:semiHidden/>
    <w:rsid w:val="00624689"/>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88503">
      <w:bodyDiv w:val="1"/>
      <w:marLeft w:val="0"/>
      <w:marRight w:val="0"/>
      <w:marTop w:val="0"/>
      <w:marBottom w:val="0"/>
      <w:divBdr>
        <w:top w:val="none" w:sz="0" w:space="0" w:color="auto"/>
        <w:left w:val="none" w:sz="0" w:space="0" w:color="auto"/>
        <w:bottom w:val="none" w:sz="0" w:space="0" w:color="auto"/>
        <w:right w:val="none" w:sz="0" w:space="0" w:color="auto"/>
      </w:divBdr>
    </w:div>
    <w:div w:id="120660225">
      <w:bodyDiv w:val="1"/>
      <w:marLeft w:val="0"/>
      <w:marRight w:val="0"/>
      <w:marTop w:val="0"/>
      <w:marBottom w:val="0"/>
      <w:divBdr>
        <w:top w:val="none" w:sz="0" w:space="0" w:color="auto"/>
        <w:left w:val="none" w:sz="0" w:space="0" w:color="auto"/>
        <w:bottom w:val="none" w:sz="0" w:space="0" w:color="auto"/>
        <w:right w:val="none" w:sz="0" w:space="0" w:color="auto"/>
      </w:divBdr>
    </w:div>
    <w:div w:id="216283146">
      <w:bodyDiv w:val="1"/>
      <w:marLeft w:val="0"/>
      <w:marRight w:val="0"/>
      <w:marTop w:val="0"/>
      <w:marBottom w:val="0"/>
      <w:divBdr>
        <w:top w:val="none" w:sz="0" w:space="0" w:color="auto"/>
        <w:left w:val="none" w:sz="0" w:space="0" w:color="auto"/>
        <w:bottom w:val="none" w:sz="0" w:space="0" w:color="auto"/>
        <w:right w:val="none" w:sz="0" w:space="0" w:color="auto"/>
      </w:divBdr>
    </w:div>
    <w:div w:id="311714739">
      <w:bodyDiv w:val="1"/>
      <w:marLeft w:val="0"/>
      <w:marRight w:val="0"/>
      <w:marTop w:val="0"/>
      <w:marBottom w:val="0"/>
      <w:divBdr>
        <w:top w:val="none" w:sz="0" w:space="0" w:color="auto"/>
        <w:left w:val="none" w:sz="0" w:space="0" w:color="auto"/>
        <w:bottom w:val="none" w:sz="0" w:space="0" w:color="auto"/>
        <w:right w:val="none" w:sz="0" w:space="0" w:color="auto"/>
      </w:divBdr>
    </w:div>
    <w:div w:id="337122820">
      <w:bodyDiv w:val="1"/>
      <w:marLeft w:val="0"/>
      <w:marRight w:val="0"/>
      <w:marTop w:val="0"/>
      <w:marBottom w:val="0"/>
      <w:divBdr>
        <w:top w:val="none" w:sz="0" w:space="0" w:color="auto"/>
        <w:left w:val="none" w:sz="0" w:space="0" w:color="auto"/>
        <w:bottom w:val="none" w:sz="0" w:space="0" w:color="auto"/>
        <w:right w:val="none" w:sz="0" w:space="0" w:color="auto"/>
      </w:divBdr>
    </w:div>
    <w:div w:id="372538537">
      <w:bodyDiv w:val="1"/>
      <w:marLeft w:val="0"/>
      <w:marRight w:val="0"/>
      <w:marTop w:val="0"/>
      <w:marBottom w:val="0"/>
      <w:divBdr>
        <w:top w:val="none" w:sz="0" w:space="0" w:color="auto"/>
        <w:left w:val="none" w:sz="0" w:space="0" w:color="auto"/>
        <w:bottom w:val="none" w:sz="0" w:space="0" w:color="auto"/>
        <w:right w:val="none" w:sz="0" w:space="0" w:color="auto"/>
      </w:divBdr>
    </w:div>
    <w:div w:id="381255201">
      <w:bodyDiv w:val="1"/>
      <w:marLeft w:val="0"/>
      <w:marRight w:val="0"/>
      <w:marTop w:val="0"/>
      <w:marBottom w:val="0"/>
      <w:divBdr>
        <w:top w:val="none" w:sz="0" w:space="0" w:color="auto"/>
        <w:left w:val="none" w:sz="0" w:space="0" w:color="auto"/>
        <w:bottom w:val="none" w:sz="0" w:space="0" w:color="auto"/>
        <w:right w:val="none" w:sz="0" w:space="0" w:color="auto"/>
      </w:divBdr>
    </w:div>
    <w:div w:id="522284848">
      <w:bodyDiv w:val="1"/>
      <w:marLeft w:val="0"/>
      <w:marRight w:val="0"/>
      <w:marTop w:val="0"/>
      <w:marBottom w:val="0"/>
      <w:divBdr>
        <w:top w:val="none" w:sz="0" w:space="0" w:color="auto"/>
        <w:left w:val="none" w:sz="0" w:space="0" w:color="auto"/>
        <w:bottom w:val="none" w:sz="0" w:space="0" w:color="auto"/>
        <w:right w:val="none" w:sz="0" w:space="0" w:color="auto"/>
      </w:divBdr>
    </w:div>
    <w:div w:id="536313779">
      <w:bodyDiv w:val="1"/>
      <w:marLeft w:val="0"/>
      <w:marRight w:val="0"/>
      <w:marTop w:val="0"/>
      <w:marBottom w:val="0"/>
      <w:divBdr>
        <w:top w:val="none" w:sz="0" w:space="0" w:color="auto"/>
        <w:left w:val="none" w:sz="0" w:space="0" w:color="auto"/>
        <w:bottom w:val="none" w:sz="0" w:space="0" w:color="auto"/>
        <w:right w:val="none" w:sz="0" w:space="0" w:color="auto"/>
      </w:divBdr>
    </w:div>
    <w:div w:id="593982061">
      <w:bodyDiv w:val="1"/>
      <w:marLeft w:val="0"/>
      <w:marRight w:val="0"/>
      <w:marTop w:val="0"/>
      <w:marBottom w:val="0"/>
      <w:divBdr>
        <w:top w:val="none" w:sz="0" w:space="0" w:color="auto"/>
        <w:left w:val="none" w:sz="0" w:space="0" w:color="auto"/>
        <w:bottom w:val="none" w:sz="0" w:space="0" w:color="auto"/>
        <w:right w:val="none" w:sz="0" w:space="0" w:color="auto"/>
      </w:divBdr>
    </w:div>
    <w:div w:id="597300245">
      <w:bodyDiv w:val="1"/>
      <w:marLeft w:val="0"/>
      <w:marRight w:val="0"/>
      <w:marTop w:val="0"/>
      <w:marBottom w:val="0"/>
      <w:divBdr>
        <w:top w:val="none" w:sz="0" w:space="0" w:color="auto"/>
        <w:left w:val="none" w:sz="0" w:space="0" w:color="auto"/>
        <w:bottom w:val="none" w:sz="0" w:space="0" w:color="auto"/>
        <w:right w:val="none" w:sz="0" w:space="0" w:color="auto"/>
      </w:divBdr>
    </w:div>
    <w:div w:id="693118291">
      <w:bodyDiv w:val="1"/>
      <w:marLeft w:val="0"/>
      <w:marRight w:val="0"/>
      <w:marTop w:val="0"/>
      <w:marBottom w:val="0"/>
      <w:divBdr>
        <w:top w:val="none" w:sz="0" w:space="0" w:color="auto"/>
        <w:left w:val="none" w:sz="0" w:space="0" w:color="auto"/>
        <w:bottom w:val="none" w:sz="0" w:space="0" w:color="auto"/>
        <w:right w:val="none" w:sz="0" w:space="0" w:color="auto"/>
      </w:divBdr>
    </w:div>
    <w:div w:id="780032883">
      <w:bodyDiv w:val="1"/>
      <w:marLeft w:val="0"/>
      <w:marRight w:val="0"/>
      <w:marTop w:val="0"/>
      <w:marBottom w:val="0"/>
      <w:divBdr>
        <w:top w:val="none" w:sz="0" w:space="0" w:color="auto"/>
        <w:left w:val="none" w:sz="0" w:space="0" w:color="auto"/>
        <w:bottom w:val="none" w:sz="0" w:space="0" w:color="auto"/>
        <w:right w:val="none" w:sz="0" w:space="0" w:color="auto"/>
      </w:divBdr>
    </w:div>
    <w:div w:id="1036542354">
      <w:bodyDiv w:val="1"/>
      <w:marLeft w:val="0"/>
      <w:marRight w:val="0"/>
      <w:marTop w:val="0"/>
      <w:marBottom w:val="0"/>
      <w:divBdr>
        <w:top w:val="none" w:sz="0" w:space="0" w:color="auto"/>
        <w:left w:val="none" w:sz="0" w:space="0" w:color="auto"/>
        <w:bottom w:val="none" w:sz="0" w:space="0" w:color="auto"/>
        <w:right w:val="none" w:sz="0" w:space="0" w:color="auto"/>
      </w:divBdr>
    </w:div>
    <w:div w:id="1088892082">
      <w:bodyDiv w:val="1"/>
      <w:marLeft w:val="0"/>
      <w:marRight w:val="0"/>
      <w:marTop w:val="0"/>
      <w:marBottom w:val="0"/>
      <w:divBdr>
        <w:top w:val="none" w:sz="0" w:space="0" w:color="auto"/>
        <w:left w:val="none" w:sz="0" w:space="0" w:color="auto"/>
        <w:bottom w:val="none" w:sz="0" w:space="0" w:color="auto"/>
        <w:right w:val="none" w:sz="0" w:space="0" w:color="auto"/>
      </w:divBdr>
    </w:div>
    <w:div w:id="1141193469">
      <w:bodyDiv w:val="1"/>
      <w:marLeft w:val="0"/>
      <w:marRight w:val="0"/>
      <w:marTop w:val="0"/>
      <w:marBottom w:val="0"/>
      <w:divBdr>
        <w:top w:val="none" w:sz="0" w:space="0" w:color="auto"/>
        <w:left w:val="none" w:sz="0" w:space="0" w:color="auto"/>
        <w:bottom w:val="none" w:sz="0" w:space="0" w:color="auto"/>
        <w:right w:val="none" w:sz="0" w:space="0" w:color="auto"/>
      </w:divBdr>
    </w:div>
    <w:div w:id="1196843944">
      <w:bodyDiv w:val="1"/>
      <w:marLeft w:val="0"/>
      <w:marRight w:val="0"/>
      <w:marTop w:val="0"/>
      <w:marBottom w:val="0"/>
      <w:divBdr>
        <w:top w:val="none" w:sz="0" w:space="0" w:color="auto"/>
        <w:left w:val="none" w:sz="0" w:space="0" w:color="auto"/>
        <w:bottom w:val="none" w:sz="0" w:space="0" w:color="auto"/>
        <w:right w:val="none" w:sz="0" w:space="0" w:color="auto"/>
      </w:divBdr>
    </w:div>
    <w:div w:id="1575623634">
      <w:bodyDiv w:val="1"/>
      <w:marLeft w:val="0"/>
      <w:marRight w:val="0"/>
      <w:marTop w:val="0"/>
      <w:marBottom w:val="0"/>
      <w:divBdr>
        <w:top w:val="none" w:sz="0" w:space="0" w:color="auto"/>
        <w:left w:val="none" w:sz="0" w:space="0" w:color="auto"/>
        <w:bottom w:val="none" w:sz="0" w:space="0" w:color="auto"/>
        <w:right w:val="none" w:sz="0" w:space="0" w:color="auto"/>
      </w:divBdr>
    </w:div>
    <w:div w:id="1783065935">
      <w:bodyDiv w:val="1"/>
      <w:marLeft w:val="0"/>
      <w:marRight w:val="0"/>
      <w:marTop w:val="0"/>
      <w:marBottom w:val="0"/>
      <w:divBdr>
        <w:top w:val="none" w:sz="0" w:space="0" w:color="auto"/>
        <w:left w:val="none" w:sz="0" w:space="0" w:color="auto"/>
        <w:bottom w:val="none" w:sz="0" w:space="0" w:color="auto"/>
        <w:right w:val="none" w:sz="0" w:space="0" w:color="auto"/>
      </w:divBdr>
    </w:div>
    <w:div w:id="184604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undacionboti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ransformacioneducativa.ufv.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undacionbotin.org/programas/educacion/educacion-responsabl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cagigas@fundacionboti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ab62104-6b79-401a-9bb0-be4fa882cdf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F53EC20A8258D24F904609BB87DD6445" ma:contentTypeVersion="14" ma:contentTypeDescription="Crear nuevo documento." ma:contentTypeScope="" ma:versionID="2cad8b4bb3997fea05300e10fdad49b3">
  <xsd:schema xmlns:xsd="http://www.w3.org/2001/XMLSchema" xmlns:xs="http://www.w3.org/2001/XMLSchema" xmlns:p="http://schemas.microsoft.com/office/2006/metadata/properties" xmlns:ns3="fab62104-6b79-401a-9bb0-be4fa882cdf3" xmlns:ns4="464a7ae2-12bb-4145-9d3d-30311a696457" targetNamespace="http://schemas.microsoft.com/office/2006/metadata/properties" ma:root="true" ma:fieldsID="e2c9727be3ec3672e550dacc37e8e440" ns3:_="" ns4:_="">
    <xsd:import namespace="fab62104-6b79-401a-9bb0-be4fa882cdf3"/>
    <xsd:import namespace="464a7ae2-12bb-4145-9d3d-30311a69645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b62104-6b79-401a-9bb0-be4fa882cd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4a7ae2-12bb-4145-9d3d-30311a69645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7C155-003A-4CA0-86A6-0992FF91FCE9}">
  <ds:schemaRefs>
    <ds:schemaRef ds:uri="http://schemas.microsoft.com/sharepoint/v3/contenttype/forms"/>
  </ds:schemaRefs>
</ds:datastoreItem>
</file>

<file path=customXml/itemProps2.xml><?xml version="1.0" encoding="utf-8"?>
<ds:datastoreItem xmlns:ds="http://schemas.openxmlformats.org/officeDocument/2006/customXml" ds:itemID="{FAD5A48E-BFC6-4E24-BE30-7936953C53CD}">
  <ds:schemaRefs>
    <ds:schemaRef ds:uri="http://schemas.microsoft.com/office/2006/metadata/properties"/>
    <ds:schemaRef ds:uri="http://schemas.microsoft.com/office/infopath/2007/PartnerControls"/>
    <ds:schemaRef ds:uri="fab62104-6b79-401a-9bb0-be4fa882cdf3"/>
  </ds:schemaRefs>
</ds:datastoreItem>
</file>

<file path=customXml/itemProps3.xml><?xml version="1.0" encoding="utf-8"?>
<ds:datastoreItem xmlns:ds="http://schemas.openxmlformats.org/officeDocument/2006/customXml" ds:itemID="{6BF8DF17-5886-41A3-89F3-6C62A4C6AF27}">
  <ds:schemaRefs>
    <ds:schemaRef ds:uri="http://schemas.openxmlformats.org/officeDocument/2006/bibliography"/>
  </ds:schemaRefs>
</ds:datastoreItem>
</file>

<file path=customXml/itemProps4.xml><?xml version="1.0" encoding="utf-8"?>
<ds:datastoreItem xmlns:ds="http://schemas.openxmlformats.org/officeDocument/2006/customXml" ds:itemID="{33A53B73-797D-46BF-8789-A001C535C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b62104-6b79-401a-9bb0-be4fa882cdf3"/>
    <ds:schemaRef ds:uri="464a7ae2-12bb-4145-9d3d-30311a696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1420</Words>
  <Characters>7815</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La Fundación Botín apuesta por una educación que promueva el crecimiento saludable de niños y jóvenes, potenciando su talento y creatividad para ayudarles a ser autónomos, competentes, solidarios y felices</vt:lpstr>
    </vt:vector>
  </TitlesOfParts>
  <Company/>
  <LinksUpToDate>false</LinksUpToDate>
  <CharactersWithSpaces>9217</CharactersWithSpaces>
  <SharedDoc>false</SharedDoc>
  <HLinks>
    <vt:vector size="18" baseType="variant">
      <vt:variant>
        <vt:i4>4915310</vt:i4>
      </vt:variant>
      <vt:variant>
        <vt:i4>6</vt:i4>
      </vt:variant>
      <vt:variant>
        <vt:i4>0</vt:i4>
      </vt:variant>
      <vt:variant>
        <vt:i4>5</vt:i4>
      </vt:variant>
      <vt:variant>
        <vt:lpwstr>mailto:mcagigas@fundacionbotin.org</vt:lpwstr>
      </vt:variant>
      <vt:variant>
        <vt:lpwstr/>
      </vt:variant>
      <vt:variant>
        <vt:i4>3145789</vt:i4>
      </vt:variant>
      <vt:variant>
        <vt:i4>3</vt:i4>
      </vt:variant>
      <vt:variant>
        <vt:i4>0</vt:i4>
      </vt:variant>
      <vt:variant>
        <vt:i4>5</vt:i4>
      </vt:variant>
      <vt:variant>
        <vt:lpwstr>http://www.fundacionbotin.org/</vt:lpwstr>
      </vt:variant>
      <vt:variant>
        <vt:lpwstr/>
      </vt:variant>
      <vt:variant>
        <vt:i4>3145789</vt:i4>
      </vt:variant>
      <vt:variant>
        <vt:i4>0</vt:i4>
      </vt:variant>
      <vt:variant>
        <vt:i4>0</vt:i4>
      </vt:variant>
      <vt:variant>
        <vt:i4>5</vt:i4>
      </vt:variant>
      <vt:variant>
        <vt:lpwstr>http://www.fundacionbotin.org/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Fundación Botín apuesta por una educación que promueva el crecimiento saludable de niños y jóvenes, potenciando su talento y creatividad para ayudarles a ser autónomos, competentes, solidarios y felices</dc:title>
  <dc:creator>usuario</dc:creator>
  <cp:lastModifiedBy>Marina González</cp:lastModifiedBy>
  <cp:revision>20</cp:revision>
  <cp:lastPrinted>2026-06-22T11:57:00Z</cp:lastPrinted>
  <dcterms:created xsi:type="dcterms:W3CDTF">2026-09-01T09:14:00Z</dcterms:created>
  <dcterms:modified xsi:type="dcterms:W3CDTF">2026-09-07T16:02:00Z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0x010100F53EC20A8258D24F904609BB87DD6445</vt:lpwstr>
  </property>
  <property fmtid="{D5CDD505-2E9C-101B-9397-08002B2CF9AE}" pid="3" name="GrammarlyDocumentId">
    <vt:lpwstr>6cdaf1adea1edd869f4f42f62e697aab9062d8bf9a44e6d637ce7e07dc795482</vt:lpwstr>
  </property>
</Properties>
</file>