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05BF" w14:textId="41D7612A" w:rsidR="000D35BB" w:rsidRPr="005226B7" w:rsidRDefault="00531588" w:rsidP="000D35BB">
      <w:pPr>
        <w:jc w:val="center"/>
        <w:rPr>
          <w:rFonts w:eastAsia="Calibri" w:cstheme="minorHAnsi"/>
          <w:b/>
          <w:caps/>
          <w:u w:val="single"/>
        </w:rPr>
      </w:pPr>
      <w:r w:rsidRPr="002F713A">
        <w:rPr>
          <w:rFonts w:eastAsia="Calibri" w:cstheme="minorHAnsi"/>
          <w:b/>
          <w:caps/>
          <w:sz w:val="20"/>
          <w:u w:val="single"/>
        </w:rPr>
        <w:t>HASTA EL 2</w:t>
      </w:r>
      <w:r w:rsidR="002E5A09" w:rsidRPr="002F713A">
        <w:rPr>
          <w:rFonts w:eastAsia="Calibri" w:cstheme="minorHAnsi"/>
          <w:b/>
          <w:caps/>
          <w:sz w:val="20"/>
          <w:u w:val="single"/>
        </w:rPr>
        <w:t>7</w:t>
      </w:r>
      <w:r w:rsidRPr="002F713A">
        <w:rPr>
          <w:rFonts w:eastAsia="Calibri" w:cstheme="minorHAnsi"/>
          <w:b/>
          <w:caps/>
          <w:sz w:val="20"/>
          <w:u w:val="single"/>
        </w:rPr>
        <w:t xml:space="preserve"> DE </w:t>
      </w:r>
      <w:r w:rsidR="002E5A09" w:rsidRPr="002F713A">
        <w:rPr>
          <w:rFonts w:eastAsia="Calibri" w:cstheme="minorHAnsi"/>
          <w:b/>
          <w:caps/>
          <w:sz w:val="20"/>
          <w:u w:val="single"/>
        </w:rPr>
        <w:t>junio</w:t>
      </w:r>
      <w:r w:rsidRPr="002F713A">
        <w:rPr>
          <w:rFonts w:eastAsia="Calibri" w:cstheme="minorHAnsi"/>
          <w:b/>
          <w:caps/>
          <w:sz w:val="20"/>
          <w:u w:val="single"/>
        </w:rPr>
        <w:t xml:space="preserve"> ES POSIBLE INSCRIBIRSE</w:t>
      </w:r>
      <w:r>
        <w:rPr>
          <w:rFonts w:eastAsia="Calibri" w:cstheme="minorHAnsi"/>
          <w:b/>
          <w:caps/>
          <w:sz w:val="20"/>
          <w:u w:val="single"/>
        </w:rPr>
        <w:t xml:space="preserve"> </w:t>
      </w:r>
      <w:r w:rsidR="007D7DDA">
        <w:rPr>
          <w:rFonts w:eastAsia="Calibri" w:cstheme="minorHAnsi"/>
          <w:b/>
          <w:caps/>
          <w:sz w:val="20"/>
          <w:u w:val="single"/>
        </w:rPr>
        <w:t>EN</w:t>
      </w:r>
      <w:r>
        <w:rPr>
          <w:rFonts w:eastAsia="Calibri" w:cstheme="minorHAnsi"/>
          <w:b/>
          <w:caps/>
          <w:sz w:val="20"/>
          <w:u w:val="single"/>
        </w:rPr>
        <w:t xml:space="preserve"> </w:t>
      </w:r>
      <w:r w:rsidR="00413E22">
        <w:rPr>
          <w:rFonts w:eastAsia="Calibri" w:cstheme="minorHAnsi"/>
          <w:b/>
          <w:caps/>
          <w:sz w:val="20"/>
          <w:u w:val="single"/>
        </w:rPr>
        <w:t>TALENTO RURAL JOVEN ii</w:t>
      </w:r>
    </w:p>
    <w:p w14:paraId="517D2D9A" w14:textId="7AA3EC68" w:rsidR="00D54C44" w:rsidRPr="00531588" w:rsidRDefault="00D54C44" w:rsidP="005226B7">
      <w:pPr>
        <w:jc w:val="center"/>
        <w:rPr>
          <w:rFonts w:cstheme="minorHAnsi"/>
          <w:b/>
          <w:sz w:val="40"/>
          <w:szCs w:val="44"/>
        </w:rPr>
      </w:pPr>
      <w:r w:rsidRPr="00531588">
        <w:rPr>
          <w:rFonts w:eastAsia="Calibri" w:cstheme="minorHAnsi"/>
          <w:b/>
          <w:color w:val="C00000"/>
          <w:sz w:val="40"/>
          <w:szCs w:val="44"/>
        </w:rPr>
        <w:t>La Fundación Botín</w:t>
      </w:r>
      <w:r w:rsidR="00DF4FF4" w:rsidRPr="00531588">
        <w:rPr>
          <w:rFonts w:eastAsia="Calibri" w:cstheme="minorHAnsi"/>
          <w:b/>
          <w:color w:val="C00000"/>
          <w:sz w:val="40"/>
          <w:szCs w:val="44"/>
        </w:rPr>
        <w:t xml:space="preserve"> </w:t>
      </w:r>
      <w:r w:rsidR="00C5053D" w:rsidRPr="00C5053D">
        <w:rPr>
          <w:rFonts w:eastAsia="Calibri" w:cstheme="minorHAnsi"/>
          <w:b/>
          <w:color w:val="C00000"/>
          <w:sz w:val="40"/>
          <w:szCs w:val="44"/>
        </w:rPr>
        <w:t xml:space="preserve">sigue apostando por los jóvenes del medio rural de Cantabria con la II edición de </w:t>
      </w:r>
      <w:r w:rsidR="00531588" w:rsidRPr="00531588">
        <w:rPr>
          <w:rFonts w:eastAsia="Calibri" w:cstheme="minorHAnsi"/>
          <w:b/>
          <w:color w:val="C00000"/>
          <w:sz w:val="40"/>
          <w:szCs w:val="44"/>
        </w:rPr>
        <w:t>“</w:t>
      </w:r>
      <w:r w:rsidR="00A074F8" w:rsidRPr="00531588">
        <w:rPr>
          <w:rFonts w:eastAsia="Calibri" w:cstheme="minorHAnsi"/>
          <w:b/>
          <w:color w:val="C00000"/>
          <w:sz w:val="40"/>
          <w:szCs w:val="44"/>
        </w:rPr>
        <w:t>Talento Rural Joven</w:t>
      </w:r>
      <w:r w:rsidR="00531588" w:rsidRPr="00531588">
        <w:rPr>
          <w:rFonts w:eastAsia="Calibri" w:cstheme="minorHAnsi"/>
          <w:b/>
          <w:color w:val="C00000"/>
          <w:sz w:val="40"/>
          <w:szCs w:val="44"/>
        </w:rPr>
        <w:t>”</w:t>
      </w:r>
    </w:p>
    <w:p w14:paraId="2BC85BD4" w14:textId="687B9B83" w:rsidR="005B7EEA" w:rsidRPr="002E5A09" w:rsidRDefault="00413E22" w:rsidP="007E798B">
      <w:pPr>
        <w:pStyle w:val="Prrafodelista"/>
        <w:numPr>
          <w:ilvl w:val="0"/>
          <w:numId w:val="16"/>
        </w:numPr>
        <w:jc w:val="both"/>
        <w:rPr>
          <w:rFonts w:cstheme="minorHAnsi"/>
          <w:b/>
        </w:rPr>
      </w:pPr>
      <w:r w:rsidRPr="00404158">
        <w:rPr>
          <w:rFonts w:cstheme="minorHAnsi"/>
          <w:b/>
        </w:rPr>
        <w:t>Esta iniciativa, creada en marzo de</w:t>
      </w:r>
      <w:r w:rsidR="007003F9" w:rsidRPr="00404158">
        <w:rPr>
          <w:rFonts w:cstheme="minorHAnsi"/>
          <w:b/>
        </w:rPr>
        <w:t xml:space="preserve"> 2024, </w:t>
      </w:r>
      <w:r w:rsidR="00531588" w:rsidRPr="00404158">
        <w:rPr>
          <w:rFonts w:cstheme="minorHAnsi"/>
          <w:b/>
        </w:rPr>
        <w:t>se dirige a jóvenes que curs</w:t>
      </w:r>
      <w:r w:rsidR="00404158">
        <w:rPr>
          <w:rFonts w:cstheme="minorHAnsi"/>
          <w:b/>
        </w:rPr>
        <w:t>en</w:t>
      </w:r>
      <w:r w:rsidR="00531588" w:rsidRPr="00404158">
        <w:rPr>
          <w:rFonts w:cstheme="minorHAnsi"/>
          <w:b/>
        </w:rPr>
        <w:t xml:space="preserve"> estudios superiores, </w:t>
      </w:r>
      <w:r w:rsidR="00404158">
        <w:rPr>
          <w:rFonts w:cstheme="minorHAnsi"/>
          <w:b/>
        </w:rPr>
        <w:t>de ent</w:t>
      </w:r>
      <w:r w:rsidR="00531588" w:rsidRPr="00404158">
        <w:rPr>
          <w:rFonts w:cstheme="minorHAnsi"/>
          <w:b/>
        </w:rPr>
        <w:t>re 18 y 26 años, que demuestren vínculos y compromisos con municipios cántabros de menos de 5.000 habitantes.</w:t>
      </w:r>
      <w:r w:rsidR="00404158" w:rsidRPr="00404158">
        <w:rPr>
          <w:rFonts w:cstheme="minorHAnsi"/>
          <w:b/>
        </w:rPr>
        <w:t xml:space="preserve"> </w:t>
      </w:r>
      <w:r w:rsidR="00531588" w:rsidRPr="002E5A09">
        <w:rPr>
          <w:rFonts w:cstheme="minorHAnsi"/>
          <w:b/>
        </w:rPr>
        <w:t xml:space="preserve">El proceso de inscripción permanecerá abierto hasta el próximo </w:t>
      </w:r>
      <w:r w:rsidR="002E5A09" w:rsidRPr="002E5A09">
        <w:rPr>
          <w:rFonts w:cstheme="minorHAnsi"/>
          <w:b/>
        </w:rPr>
        <w:t>27</w:t>
      </w:r>
      <w:r w:rsidR="00531588" w:rsidRPr="002E5A09">
        <w:rPr>
          <w:rFonts w:cstheme="minorHAnsi"/>
          <w:b/>
        </w:rPr>
        <w:t xml:space="preserve"> de </w:t>
      </w:r>
      <w:r w:rsidR="002E5A09" w:rsidRPr="002E5A09">
        <w:rPr>
          <w:rFonts w:cstheme="minorHAnsi"/>
          <w:b/>
        </w:rPr>
        <w:t>junio</w:t>
      </w:r>
      <w:r w:rsidR="00531588" w:rsidRPr="002E5A09">
        <w:rPr>
          <w:rFonts w:cstheme="minorHAnsi"/>
          <w:b/>
        </w:rPr>
        <w:t xml:space="preserve"> </w:t>
      </w:r>
      <w:r w:rsidR="00404158">
        <w:rPr>
          <w:rFonts w:cstheme="minorHAnsi"/>
          <w:b/>
        </w:rPr>
        <w:t xml:space="preserve">en </w:t>
      </w:r>
      <w:r w:rsidR="00BE4EFA">
        <w:rPr>
          <w:rFonts w:cstheme="minorHAnsi"/>
          <w:b/>
        </w:rPr>
        <w:t xml:space="preserve">el siguiente </w:t>
      </w:r>
      <w:hyperlink r:id="rId11" w:history="1">
        <w:r w:rsidR="00BE4EFA" w:rsidRPr="00BE4EFA">
          <w:rPr>
            <w:rStyle w:val="Hipervnculo"/>
            <w:rFonts w:cstheme="minorHAnsi"/>
            <w:b/>
          </w:rPr>
          <w:t>enlace</w:t>
        </w:r>
      </w:hyperlink>
      <w:r w:rsidR="007E798B" w:rsidRPr="002E5A09">
        <w:rPr>
          <w:rFonts w:cstheme="minorHAnsi"/>
          <w:b/>
        </w:rPr>
        <w:t>.</w:t>
      </w:r>
      <w:r w:rsidR="00531588" w:rsidRPr="002E5A09">
        <w:rPr>
          <w:rFonts w:cstheme="minorHAnsi"/>
          <w:b/>
        </w:rPr>
        <w:t xml:space="preserve"> </w:t>
      </w:r>
    </w:p>
    <w:p w14:paraId="40779295" w14:textId="77777777" w:rsidR="005B7EEA" w:rsidRPr="007E798B" w:rsidRDefault="005B7EEA" w:rsidP="007E798B">
      <w:pPr>
        <w:pStyle w:val="Prrafodelista"/>
        <w:jc w:val="both"/>
        <w:rPr>
          <w:rFonts w:cstheme="minorHAnsi"/>
          <w:b/>
        </w:rPr>
      </w:pPr>
    </w:p>
    <w:p w14:paraId="1810E611" w14:textId="477720FD" w:rsidR="00531588" w:rsidRPr="007E798B" w:rsidRDefault="007D7DDA" w:rsidP="007E798B">
      <w:pPr>
        <w:pStyle w:val="Prrafodelista"/>
        <w:numPr>
          <w:ilvl w:val="0"/>
          <w:numId w:val="16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A través de</w:t>
      </w:r>
      <w:r w:rsidR="00413E22">
        <w:rPr>
          <w:rFonts w:cstheme="minorHAnsi"/>
          <w:b/>
        </w:rPr>
        <w:t xml:space="preserve"> iniciativas como esta, </w:t>
      </w:r>
      <w:r w:rsidR="00531588" w:rsidRPr="007E798B">
        <w:rPr>
          <w:rFonts w:cstheme="minorHAnsi"/>
          <w:b/>
        </w:rPr>
        <w:t>la Fundación Botín quiere</w:t>
      </w:r>
      <w:r w:rsidR="007003F9">
        <w:rPr>
          <w:rFonts w:cstheme="minorHAnsi"/>
          <w:b/>
        </w:rPr>
        <w:t xml:space="preserve"> seguir </w:t>
      </w:r>
      <w:r w:rsidR="00413E22">
        <w:rPr>
          <w:rFonts w:cstheme="minorHAnsi"/>
          <w:b/>
        </w:rPr>
        <w:t>impulsando</w:t>
      </w:r>
      <w:r w:rsidR="00413E22" w:rsidRPr="007E798B">
        <w:rPr>
          <w:rFonts w:cstheme="minorHAnsi"/>
          <w:b/>
        </w:rPr>
        <w:t xml:space="preserve"> </w:t>
      </w:r>
      <w:r w:rsidR="00531588" w:rsidRPr="007E798B">
        <w:rPr>
          <w:rFonts w:cstheme="minorHAnsi"/>
          <w:b/>
        </w:rPr>
        <w:t>el liderazgo y la innovación entre los jóvenes rurales, consolidando así su papel como agentes de cambio y dinamizadores del desarrollo sostenible del medio rural de Cantabria.</w:t>
      </w:r>
    </w:p>
    <w:p w14:paraId="4D1DF277" w14:textId="77777777" w:rsidR="00531588" w:rsidRPr="007E798B" w:rsidRDefault="00531588" w:rsidP="007E798B">
      <w:pPr>
        <w:pStyle w:val="Prrafodelista"/>
        <w:spacing w:after="0"/>
        <w:jc w:val="both"/>
        <w:rPr>
          <w:rFonts w:eastAsia="Calibri" w:cstheme="minorHAnsi"/>
          <w:b/>
          <w:iCs/>
        </w:rPr>
      </w:pPr>
    </w:p>
    <w:p w14:paraId="1D37B8F8" w14:textId="11510DFB" w:rsidR="006C1485" w:rsidRPr="007003F9" w:rsidRDefault="001D72C0" w:rsidP="00BD2378">
      <w:pPr>
        <w:pStyle w:val="Prrafodelista"/>
        <w:numPr>
          <w:ilvl w:val="0"/>
          <w:numId w:val="16"/>
        </w:numPr>
        <w:jc w:val="both"/>
        <w:rPr>
          <w:rFonts w:eastAsia="Calibri" w:cstheme="minorHAnsi"/>
          <w:b/>
          <w:iCs/>
        </w:rPr>
      </w:pPr>
      <w:r w:rsidRPr="007E798B">
        <w:rPr>
          <w:rFonts w:eastAsia="Calibri" w:cstheme="minorHAnsi"/>
          <w:b/>
          <w:bCs/>
          <w:iCs/>
        </w:rPr>
        <w:t>L</w:t>
      </w:r>
      <w:r w:rsidR="00CC1F96" w:rsidRPr="007E798B">
        <w:rPr>
          <w:rFonts w:eastAsia="Calibri" w:cstheme="minorHAnsi"/>
          <w:b/>
          <w:bCs/>
          <w:iCs/>
        </w:rPr>
        <w:t xml:space="preserve">os </w:t>
      </w:r>
      <w:r w:rsidR="001047C7" w:rsidRPr="007E798B">
        <w:rPr>
          <w:rFonts w:eastAsia="Calibri" w:cstheme="minorHAnsi"/>
          <w:b/>
          <w:bCs/>
          <w:iCs/>
        </w:rPr>
        <w:t>seleccionad</w:t>
      </w:r>
      <w:r w:rsidR="003A5667" w:rsidRPr="007E798B">
        <w:rPr>
          <w:rFonts w:eastAsia="Calibri" w:cstheme="minorHAnsi"/>
          <w:b/>
          <w:bCs/>
          <w:iCs/>
        </w:rPr>
        <w:t>os</w:t>
      </w:r>
      <w:r w:rsidRPr="007E798B">
        <w:rPr>
          <w:rFonts w:eastAsia="Calibri" w:cstheme="minorHAnsi"/>
          <w:b/>
          <w:bCs/>
          <w:iCs/>
        </w:rPr>
        <w:t xml:space="preserve"> accederán a un</w:t>
      </w:r>
      <w:r w:rsidR="00F11E5D" w:rsidRPr="007E798B">
        <w:rPr>
          <w:rFonts w:eastAsia="Calibri" w:cstheme="minorHAnsi"/>
          <w:b/>
          <w:bCs/>
          <w:iCs/>
        </w:rPr>
        <w:t xml:space="preserve"> </w:t>
      </w:r>
      <w:r w:rsidR="006C1485" w:rsidRPr="007E798B">
        <w:rPr>
          <w:rFonts w:eastAsia="Calibri" w:cstheme="minorHAnsi"/>
          <w:b/>
          <w:bCs/>
          <w:iCs/>
        </w:rPr>
        <w:t xml:space="preserve">ciclo </w:t>
      </w:r>
      <w:r w:rsidR="007D7DDA">
        <w:rPr>
          <w:rFonts w:eastAsia="Calibri" w:cstheme="minorHAnsi"/>
          <w:b/>
          <w:bCs/>
          <w:iCs/>
        </w:rPr>
        <w:t>formativo</w:t>
      </w:r>
      <w:r w:rsidR="00413E22">
        <w:rPr>
          <w:rFonts w:eastAsia="Calibri" w:cstheme="minorHAnsi"/>
          <w:b/>
          <w:bCs/>
          <w:iCs/>
        </w:rPr>
        <w:t>,</w:t>
      </w:r>
      <w:r w:rsidR="006C1485" w:rsidRPr="007E798B">
        <w:rPr>
          <w:rFonts w:eastAsia="Calibri" w:cstheme="minorHAnsi"/>
          <w:b/>
          <w:bCs/>
          <w:iCs/>
        </w:rPr>
        <w:t xml:space="preserve"> </w:t>
      </w:r>
      <w:r w:rsidR="006C1485" w:rsidRPr="007E798B">
        <w:rPr>
          <w:rFonts w:cstheme="minorHAnsi"/>
          <w:b/>
        </w:rPr>
        <w:t xml:space="preserve">diseñado con un enfoque experiencial, </w:t>
      </w:r>
      <w:r w:rsidR="00413E22">
        <w:rPr>
          <w:rFonts w:cstheme="minorHAnsi"/>
          <w:b/>
        </w:rPr>
        <w:t>que les permitirá adquirir</w:t>
      </w:r>
      <w:r w:rsidR="007D7DDA">
        <w:rPr>
          <w:rFonts w:cstheme="minorHAnsi"/>
          <w:b/>
        </w:rPr>
        <w:t xml:space="preserve"> los</w:t>
      </w:r>
      <w:r w:rsidR="006C1485" w:rsidRPr="007E798B">
        <w:rPr>
          <w:rFonts w:cstheme="minorHAnsi"/>
          <w:b/>
        </w:rPr>
        <w:t xml:space="preserve"> conocimientos y</w:t>
      </w:r>
      <w:r w:rsidR="007D7DDA">
        <w:rPr>
          <w:rFonts w:cstheme="minorHAnsi"/>
          <w:b/>
        </w:rPr>
        <w:t xml:space="preserve"> las</w:t>
      </w:r>
      <w:r w:rsidR="006C1485" w:rsidRPr="007E798B">
        <w:rPr>
          <w:rFonts w:cstheme="minorHAnsi"/>
          <w:b/>
        </w:rPr>
        <w:t xml:space="preserve"> habilidades </w:t>
      </w:r>
      <w:r w:rsidR="007D7DDA">
        <w:rPr>
          <w:rFonts w:cstheme="minorHAnsi"/>
          <w:b/>
        </w:rPr>
        <w:t>necesari</w:t>
      </w:r>
      <w:r w:rsidR="00413E22">
        <w:rPr>
          <w:rFonts w:cstheme="minorHAnsi"/>
          <w:b/>
        </w:rPr>
        <w:t>a</w:t>
      </w:r>
      <w:r w:rsidR="007D7DDA">
        <w:rPr>
          <w:rFonts w:cstheme="minorHAnsi"/>
          <w:b/>
        </w:rPr>
        <w:t xml:space="preserve">s </w:t>
      </w:r>
      <w:r w:rsidR="00FF4422" w:rsidRPr="007E798B">
        <w:rPr>
          <w:rFonts w:cstheme="minorHAnsi"/>
          <w:b/>
        </w:rPr>
        <w:t xml:space="preserve">para </w:t>
      </w:r>
      <w:r w:rsidR="00EF74B0" w:rsidRPr="007E798B">
        <w:rPr>
          <w:rFonts w:cstheme="minorHAnsi"/>
          <w:b/>
        </w:rPr>
        <w:t>fomentar el emprendimiento</w:t>
      </w:r>
      <w:r w:rsidR="006C1485" w:rsidRPr="007E798B">
        <w:rPr>
          <w:rFonts w:cstheme="minorHAnsi"/>
          <w:b/>
        </w:rPr>
        <w:t xml:space="preserve"> </w:t>
      </w:r>
      <w:r w:rsidR="00FF4422" w:rsidRPr="007E798B">
        <w:rPr>
          <w:rFonts w:cstheme="minorHAnsi"/>
          <w:b/>
        </w:rPr>
        <w:t>en los territorios rurales de Cantabria a través de la creación de</w:t>
      </w:r>
      <w:r w:rsidR="006C1485" w:rsidRPr="007E798B">
        <w:rPr>
          <w:rFonts w:cstheme="minorHAnsi"/>
          <w:b/>
        </w:rPr>
        <w:t xml:space="preserve"> nuevas empresas o iniciativas sociales</w:t>
      </w:r>
      <w:r w:rsidR="00FF4422" w:rsidRPr="007E798B">
        <w:rPr>
          <w:rFonts w:cstheme="minorHAnsi"/>
          <w:b/>
        </w:rPr>
        <w:t>.</w:t>
      </w:r>
    </w:p>
    <w:p w14:paraId="1B352C43" w14:textId="77777777" w:rsidR="00404158" w:rsidRPr="00FB5F6A" w:rsidRDefault="00404158" w:rsidP="00B14A90">
      <w:pPr>
        <w:spacing w:after="200" w:line="276" w:lineRule="auto"/>
        <w:jc w:val="both"/>
        <w:rPr>
          <w:rFonts w:eastAsia="Calibri" w:cstheme="minorHAnsi"/>
          <w:i/>
          <w:sz w:val="2"/>
          <w:szCs w:val="2"/>
        </w:rPr>
      </w:pPr>
    </w:p>
    <w:p w14:paraId="110FA826" w14:textId="169D5201" w:rsidR="00FF4422" w:rsidRPr="00B5786B" w:rsidRDefault="00D54C44" w:rsidP="00B14A90">
      <w:pPr>
        <w:spacing w:after="200" w:line="276" w:lineRule="auto"/>
        <w:jc w:val="both"/>
        <w:rPr>
          <w:rFonts w:eastAsia="Calibri" w:cstheme="minorHAnsi"/>
          <w:bCs/>
          <w:iCs/>
        </w:rPr>
      </w:pPr>
      <w:r w:rsidRPr="005226B7">
        <w:rPr>
          <w:rFonts w:eastAsia="Calibri" w:cstheme="minorHAnsi"/>
          <w:i/>
        </w:rPr>
        <w:t>Santander</w:t>
      </w:r>
      <w:r w:rsidR="007E7480" w:rsidRPr="005226B7">
        <w:rPr>
          <w:rFonts w:eastAsia="Calibri" w:cstheme="minorHAnsi"/>
          <w:i/>
        </w:rPr>
        <w:t xml:space="preserve">, </w:t>
      </w:r>
      <w:r w:rsidR="002E5A09">
        <w:rPr>
          <w:rFonts w:eastAsia="Calibri" w:cstheme="minorHAnsi"/>
          <w:i/>
        </w:rPr>
        <w:t>15 de mayo de 2025</w:t>
      </w:r>
      <w:r w:rsidR="007E7480" w:rsidRPr="005226B7">
        <w:rPr>
          <w:rFonts w:eastAsia="Calibri" w:cstheme="minorHAnsi"/>
          <w:i/>
        </w:rPr>
        <w:t>.-</w:t>
      </w:r>
      <w:r w:rsidR="0071533E" w:rsidRPr="005226B7">
        <w:rPr>
          <w:rFonts w:eastAsia="Calibri" w:cstheme="minorHAnsi"/>
          <w:i/>
        </w:rPr>
        <w:t xml:space="preserve"> </w:t>
      </w:r>
      <w:r w:rsidR="00D82B20" w:rsidRPr="005226B7">
        <w:rPr>
          <w:rFonts w:eastAsia="Calibri" w:cstheme="minorHAnsi"/>
        </w:rPr>
        <w:t>La Fundación Botín</w:t>
      </w:r>
      <w:r w:rsidR="00FF4422">
        <w:rPr>
          <w:rFonts w:eastAsia="Calibri" w:cstheme="minorHAnsi"/>
        </w:rPr>
        <w:t xml:space="preserve"> renueva su compromiso con el desarrollo sostenible del medio rural cántabro</w:t>
      </w:r>
      <w:r w:rsidR="00413E22">
        <w:rPr>
          <w:rFonts w:eastAsia="Calibri" w:cstheme="minorHAnsi"/>
        </w:rPr>
        <w:t xml:space="preserve"> convocando</w:t>
      </w:r>
      <w:r w:rsidR="00FF4422">
        <w:rPr>
          <w:rFonts w:eastAsia="Calibri" w:cstheme="minorHAnsi"/>
        </w:rPr>
        <w:t xml:space="preserve"> </w:t>
      </w:r>
      <w:r w:rsidR="007003F9">
        <w:rPr>
          <w:rFonts w:eastAsia="Calibri" w:cstheme="minorHAnsi"/>
        </w:rPr>
        <w:t>la segunda edición de</w:t>
      </w:r>
      <w:r w:rsidR="00FF4422">
        <w:rPr>
          <w:rFonts w:eastAsia="Calibri" w:cstheme="minorHAnsi"/>
        </w:rPr>
        <w:t xml:space="preserve"> </w:t>
      </w:r>
      <w:r w:rsidR="00E5129A" w:rsidRPr="005226B7">
        <w:rPr>
          <w:rFonts w:eastAsia="Calibri" w:cstheme="minorHAnsi"/>
          <w:b/>
          <w:bCs/>
          <w:iCs/>
        </w:rPr>
        <w:t>“</w:t>
      </w:r>
      <w:r w:rsidR="00572834" w:rsidRPr="005226B7">
        <w:rPr>
          <w:rFonts w:eastAsia="Calibri" w:cstheme="minorHAnsi"/>
          <w:b/>
          <w:bCs/>
          <w:iCs/>
        </w:rPr>
        <w:t>Talento Rural Joven</w:t>
      </w:r>
      <w:r w:rsidR="00E5129A" w:rsidRPr="005226B7">
        <w:rPr>
          <w:rFonts w:eastAsia="Calibri" w:cstheme="minorHAnsi"/>
          <w:b/>
          <w:bCs/>
          <w:iCs/>
        </w:rPr>
        <w:t>”</w:t>
      </w:r>
      <w:r w:rsidR="00E5129A" w:rsidRPr="005226B7">
        <w:rPr>
          <w:rFonts w:eastAsia="Calibri" w:cstheme="minorHAnsi"/>
          <w:b/>
          <w:iCs/>
        </w:rPr>
        <w:t xml:space="preserve">, </w:t>
      </w:r>
      <w:r w:rsidR="00B14A90" w:rsidRPr="005226B7">
        <w:rPr>
          <w:rFonts w:eastAsia="Calibri" w:cstheme="minorHAnsi"/>
          <w:b/>
          <w:iCs/>
        </w:rPr>
        <w:t>un</w:t>
      </w:r>
      <w:r w:rsidR="00FF4422">
        <w:rPr>
          <w:rFonts w:eastAsia="Calibri" w:cstheme="minorHAnsi"/>
          <w:b/>
          <w:iCs/>
        </w:rPr>
        <w:t xml:space="preserve"> </w:t>
      </w:r>
      <w:r w:rsidR="00FF4422" w:rsidRPr="00FF4422">
        <w:rPr>
          <w:rFonts w:eastAsia="Calibri" w:cstheme="minorHAnsi"/>
          <w:b/>
          <w:iCs/>
        </w:rPr>
        <w:t xml:space="preserve">programa con el que </w:t>
      </w:r>
      <w:r w:rsidR="00B14A90" w:rsidRPr="00FF4422">
        <w:rPr>
          <w:rFonts w:eastAsia="Calibri" w:cstheme="minorHAnsi"/>
          <w:b/>
          <w:iCs/>
        </w:rPr>
        <w:t>impuls</w:t>
      </w:r>
      <w:r w:rsidR="00413E22">
        <w:rPr>
          <w:rFonts w:eastAsia="Calibri" w:cstheme="minorHAnsi"/>
          <w:b/>
          <w:iCs/>
        </w:rPr>
        <w:t>a</w:t>
      </w:r>
      <w:r w:rsidR="00B14A90" w:rsidRPr="00FF4422">
        <w:rPr>
          <w:rFonts w:eastAsia="Calibri" w:cstheme="minorHAnsi"/>
          <w:b/>
          <w:iCs/>
        </w:rPr>
        <w:t xml:space="preserve"> la innovación y el liderazgo juvenil en </w:t>
      </w:r>
      <w:r w:rsidR="00FF4422">
        <w:rPr>
          <w:rFonts w:eastAsia="Calibri" w:cstheme="minorHAnsi"/>
          <w:b/>
          <w:iCs/>
        </w:rPr>
        <w:t>municipios de menos de 5.000 habitantes</w:t>
      </w:r>
      <w:r w:rsidR="0073709C" w:rsidRPr="00FF4422">
        <w:rPr>
          <w:rFonts w:eastAsia="Calibri" w:cstheme="minorHAnsi"/>
          <w:b/>
          <w:iCs/>
        </w:rPr>
        <w:t xml:space="preserve">. </w:t>
      </w:r>
      <w:r w:rsidR="007003F9" w:rsidRPr="007003F9">
        <w:rPr>
          <w:rFonts w:eastAsia="Calibri" w:cstheme="minorHAnsi"/>
          <w:iCs/>
          <w:u w:val="single"/>
        </w:rPr>
        <w:t>Desde</w:t>
      </w:r>
      <w:r w:rsidR="00D82B20" w:rsidRPr="007003F9">
        <w:rPr>
          <w:rFonts w:eastAsia="Calibri" w:cstheme="minorHAnsi"/>
          <w:iCs/>
          <w:u w:val="single"/>
        </w:rPr>
        <w:t xml:space="preserve"> </w:t>
      </w:r>
      <w:r w:rsidR="00D82B20" w:rsidRPr="00FF4422">
        <w:rPr>
          <w:rFonts w:eastAsia="Calibri" w:cstheme="minorHAnsi"/>
          <w:iCs/>
          <w:u w:val="single"/>
        </w:rPr>
        <w:t>hoy y hasta el próximo</w:t>
      </w:r>
      <w:r w:rsidR="00A62905" w:rsidRPr="00FF4422">
        <w:rPr>
          <w:rFonts w:eastAsia="Calibri" w:cstheme="minorHAnsi"/>
          <w:iCs/>
          <w:u w:val="single"/>
        </w:rPr>
        <w:t xml:space="preserve"> 2</w:t>
      </w:r>
      <w:r w:rsidR="002E5A09">
        <w:rPr>
          <w:rFonts w:eastAsia="Calibri" w:cstheme="minorHAnsi"/>
          <w:iCs/>
          <w:u w:val="single"/>
        </w:rPr>
        <w:t>7</w:t>
      </w:r>
      <w:r w:rsidR="00A62905" w:rsidRPr="00FF4422">
        <w:rPr>
          <w:rFonts w:eastAsia="Calibri" w:cstheme="minorHAnsi"/>
          <w:iCs/>
          <w:u w:val="single"/>
        </w:rPr>
        <w:t xml:space="preserve"> de </w:t>
      </w:r>
      <w:r w:rsidR="002E5A09">
        <w:rPr>
          <w:rFonts w:eastAsia="Calibri" w:cstheme="minorHAnsi"/>
          <w:iCs/>
          <w:u w:val="single"/>
        </w:rPr>
        <w:t>junio</w:t>
      </w:r>
      <w:r w:rsidR="00D82B20" w:rsidRPr="00FF4422">
        <w:rPr>
          <w:rFonts w:eastAsia="Calibri" w:cstheme="minorHAnsi"/>
          <w:iCs/>
          <w:u w:val="single"/>
        </w:rPr>
        <w:t xml:space="preserve"> </w:t>
      </w:r>
      <w:r w:rsidR="00DD6B76" w:rsidRPr="00FF4422">
        <w:rPr>
          <w:rFonts w:eastAsia="Calibri" w:cstheme="minorHAnsi"/>
          <w:iCs/>
          <w:u w:val="single"/>
        </w:rPr>
        <w:t xml:space="preserve">es posible </w:t>
      </w:r>
      <w:r w:rsidR="00FF4422">
        <w:rPr>
          <w:rFonts w:eastAsia="Calibri" w:cstheme="minorHAnsi"/>
          <w:iCs/>
          <w:u w:val="single"/>
        </w:rPr>
        <w:t xml:space="preserve">inscribirse </w:t>
      </w:r>
      <w:r w:rsidR="00EF74B0">
        <w:rPr>
          <w:rFonts w:eastAsia="Calibri" w:cstheme="minorHAnsi"/>
          <w:iCs/>
          <w:u w:val="single"/>
        </w:rPr>
        <w:t>en</w:t>
      </w:r>
      <w:r w:rsidR="00DD6B76" w:rsidRPr="00FF4422">
        <w:rPr>
          <w:rFonts w:eastAsia="Calibri" w:cstheme="minorHAnsi"/>
          <w:iCs/>
          <w:u w:val="single"/>
        </w:rPr>
        <w:t xml:space="preserve"> esta convocatoria</w:t>
      </w:r>
      <w:r w:rsidR="007D7DDA">
        <w:rPr>
          <w:rFonts w:eastAsia="Calibri" w:cstheme="minorHAnsi"/>
          <w:iCs/>
          <w:u w:val="single"/>
        </w:rPr>
        <w:t>,</w:t>
      </w:r>
      <w:r w:rsidR="000416AC" w:rsidRPr="00FF4422">
        <w:rPr>
          <w:rFonts w:eastAsia="Calibri" w:cstheme="minorHAnsi"/>
          <w:iCs/>
        </w:rPr>
        <w:t xml:space="preserve"> </w:t>
      </w:r>
      <w:r w:rsidR="007003F9" w:rsidRPr="007003F9">
        <w:rPr>
          <w:rFonts w:cstheme="minorHAnsi"/>
        </w:rPr>
        <w:t xml:space="preserve">dirigida a jóvenes cántabros con arraigo en el medio rural, </w:t>
      </w:r>
      <w:r w:rsidR="007003F9">
        <w:rPr>
          <w:rFonts w:cstheme="minorHAnsi"/>
        </w:rPr>
        <w:t>que</w:t>
      </w:r>
      <w:r w:rsidR="00EF74B0">
        <w:rPr>
          <w:rFonts w:cstheme="minorHAnsi"/>
        </w:rPr>
        <w:t xml:space="preserve"> </w:t>
      </w:r>
      <w:r w:rsidR="007003F9">
        <w:rPr>
          <w:rFonts w:cstheme="minorHAnsi"/>
        </w:rPr>
        <w:t>busca</w:t>
      </w:r>
      <w:r w:rsidR="00EF74B0" w:rsidRPr="00FF4422">
        <w:rPr>
          <w:rFonts w:cstheme="minorHAnsi"/>
        </w:rPr>
        <w:t xml:space="preserve"> fortalecer su compromiso con el </w:t>
      </w:r>
      <w:r w:rsidR="00EF74B0" w:rsidRPr="00EF74B0">
        <w:rPr>
          <w:rFonts w:cstheme="minorHAnsi"/>
        </w:rPr>
        <w:t>desarrollo sostenible de la región a través de un programa de formación</w:t>
      </w:r>
      <w:r w:rsidR="00413E22">
        <w:rPr>
          <w:rFonts w:cstheme="minorHAnsi"/>
        </w:rPr>
        <w:t>,</w:t>
      </w:r>
      <w:r w:rsidR="00EF74B0" w:rsidRPr="00EF74B0">
        <w:rPr>
          <w:rFonts w:cstheme="minorHAnsi"/>
        </w:rPr>
        <w:t xml:space="preserve"> integral </w:t>
      </w:r>
      <w:r w:rsidR="00413E22">
        <w:rPr>
          <w:rFonts w:cstheme="minorHAnsi"/>
        </w:rPr>
        <w:t xml:space="preserve">y </w:t>
      </w:r>
      <w:r w:rsidR="00EF74B0" w:rsidRPr="00EF74B0">
        <w:rPr>
          <w:rFonts w:cstheme="minorHAnsi"/>
        </w:rPr>
        <w:t>diseñado con enfoque experiencial.</w:t>
      </w:r>
    </w:p>
    <w:p w14:paraId="6E74FFE8" w14:textId="092D0ADF" w:rsidR="00B5786B" w:rsidRDefault="00B5786B" w:rsidP="00DD6B76">
      <w:pPr>
        <w:spacing w:before="240" w:after="200" w:line="276" w:lineRule="auto"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 xml:space="preserve">Tras el éxito de su primera edición, celebrada </w:t>
      </w:r>
      <w:r w:rsidR="00404158">
        <w:rPr>
          <w:rFonts w:eastAsia="Calibri" w:cstheme="minorHAnsi"/>
          <w:bCs/>
          <w:iCs/>
        </w:rPr>
        <w:t>en</w:t>
      </w:r>
      <w:r>
        <w:rPr>
          <w:rFonts w:eastAsia="Calibri" w:cstheme="minorHAnsi"/>
          <w:bCs/>
          <w:iCs/>
        </w:rPr>
        <w:t xml:space="preserve"> 2024 y que sentó las bases de una red activa de jóvenes rurales comprometidos con su territorio, se</w:t>
      </w:r>
      <w:r w:rsidR="00404158">
        <w:rPr>
          <w:rFonts w:eastAsia="Calibri" w:cstheme="minorHAnsi"/>
          <w:bCs/>
          <w:iCs/>
        </w:rPr>
        <w:t xml:space="preserve"> abre ahora una nueva </w:t>
      </w:r>
      <w:proofErr w:type="gramStart"/>
      <w:r w:rsidR="00404158">
        <w:rPr>
          <w:rFonts w:eastAsia="Calibri" w:cstheme="minorHAnsi"/>
          <w:bCs/>
          <w:iCs/>
        </w:rPr>
        <w:t xml:space="preserve">convocatoria </w:t>
      </w:r>
      <w:r>
        <w:rPr>
          <w:rFonts w:eastAsia="Calibri" w:cstheme="minorHAnsi"/>
          <w:bCs/>
          <w:iCs/>
        </w:rPr>
        <w:t xml:space="preserve"> que</w:t>
      </w:r>
      <w:proofErr w:type="gramEnd"/>
      <w:r>
        <w:rPr>
          <w:rFonts w:eastAsia="Calibri" w:cstheme="minorHAnsi"/>
          <w:bCs/>
          <w:iCs/>
        </w:rPr>
        <w:t xml:space="preserve"> amplía el alcance y profundiza en los objetivos del proyecto. </w:t>
      </w:r>
      <w:r w:rsidRPr="00B5786B">
        <w:rPr>
          <w:rFonts w:eastAsia="Calibri" w:cstheme="minorHAnsi"/>
          <w:bCs/>
          <w:iCs/>
        </w:rPr>
        <w:t xml:space="preserve">Como muestra de </w:t>
      </w:r>
      <w:r w:rsidR="001D300B">
        <w:rPr>
          <w:rFonts w:eastAsia="Calibri" w:cstheme="minorHAnsi"/>
          <w:bCs/>
          <w:iCs/>
        </w:rPr>
        <w:t>este fuerte vínculo</w:t>
      </w:r>
      <w:r w:rsidRPr="00B5786B">
        <w:rPr>
          <w:rFonts w:eastAsia="Calibri" w:cstheme="minorHAnsi"/>
          <w:bCs/>
          <w:iCs/>
        </w:rPr>
        <w:t xml:space="preserve">, </w:t>
      </w:r>
      <w:r w:rsidRPr="00B5786B">
        <w:rPr>
          <w:rFonts w:eastAsia="Calibri" w:cstheme="minorHAnsi"/>
          <w:bCs/>
          <w:iCs/>
          <w:u w:val="single"/>
        </w:rPr>
        <w:t>los participantes de la primera edición se han</w:t>
      </w:r>
      <w:r w:rsidR="005721F0">
        <w:rPr>
          <w:rFonts w:eastAsia="Calibri" w:cstheme="minorHAnsi"/>
          <w:bCs/>
          <w:iCs/>
          <w:u w:val="single"/>
        </w:rPr>
        <w:t xml:space="preserve"> </w:t>
      </w:r>
      <w:r w:rsidR="005721F0" w:rsidRPr="005721F0">
        <w:rPr>
          <w:rFonts w:eastAsia="Calibri" w:cstheme="minorHAnsi"/>
          <w:b/>
          <w:bCs/>
          <w:iCs/>
          <w:u w:val="single"/>
        </w:rPr>
        <w:t>sumado al programa como embajadores</w:t>
      </w:r>
      <w:r w:rsidRPr="00B5786B">
        <w:rPr>
          <w:rFonts w:eastAsia="Calibri" w:cstheme="minorHAnsi"/>
          <w:bCs/>
          <w:iCs/>
        </w:rPr>
        <w:t>, difundiendo sus valores y promoviendo la participación de nuevos jóvenes en esta segunda convocatoria</w:t>
      </w:r>
      <w:r w:rsidR="00404158">
        <w:rPr>
          <w:rFonts w:cstheme="minorHAnsi"/>
        </w:rPr>
        <w:t>.</w:t>
      </w:r>
    </w:p>
    <w:p w14:paraId="3F8189B5" w14:textId="641D5669" w:rsidR="00D82B20" w:rsidRPr="005226B7" w:rsidRDefault="00D82B20" w:rsidP="00DD6B76">
      <w:pPr>
        <w:spacing w:before="240" w:after="200" w:line="276" w:lineRule="auto"/>
        <w:jc w:val="both"/>
        <w:rPr>
          <w:rFonts w:eastAsia="Calibri" w:cstheme="minorHAnsi"/>
        </w:rPr>
      </w:pPr>
      <w:r w:rsidRPr="007D7DDA">
        <w:rPr>
          <w:rFonts w:eastAsia="Calibri" w:cstheme="minorHAnsi"/>
          <w:u w:val="single"/>
        </w:rPr>
        <w:t>“</w:t>
      </w:r>
      <w:r w:rsidR="00A62905" w:rsidRPr="007D7DDA">
        <w:rPr>
          <w:rFonts w:cstheme="minorHAnsi"/>
          <w:u w:val="single"/>
        </w:rPr>
        <w:t>Talento Rural Joven</w:t>
      </w:r>
      <w:r w:rsidRPr="007D7DDA">
        <w:rPr>
          <w:rFonts w:eastAsia="Calibri" w:cstheme="minorHAnsi"/>
          <w:u w:val="single"/>
        </w:rPr>
        <w:t xml:space="preserve">” </w:t>
      </w:r>
      <w:r w:rsidR="00DD6B76" w:rsidRPr="007D7DDA">
        <w:rPr>
          <w:rFonts w:eastAsia="Calibri" w:cstheme="minorHAnsi"/>
          <w:u w:val="single"/>
        </w:rPr>
        <w:t>nace con el objetivo de</w:t>
      </w:r>
      <w:r w:rsidR="001A1058" w:rsidRPr="007D7DDA">
        <w:rPr>
          <w:rFonts w:eastAsia="Calibri" w:cstheme="minorHAnsi"/>
          <w:u w:val="single"/>
        </w:rPr>
        <w:t xml:space="preserve"> impulsar</w:t>
      </w:r>
      <w:r w:rsidR="00A62905" w:rsidRPr="007D7DDA">
        <w:rPr>
          <w:rFonts w:eastAsia="Calibri" w:cstheme="minorHAnsi"/>
          <w:u w:val="single"/>
        </w:rPr>
        <w:t xml:space="preserve"> </w:t>
      </w:r>
      <w:r w:rsidR="00A62905" w:rsidRPr="007D7DDA">
        <w:rPr>
          <w:rFonts w:cstheme="minorHAnsi"/>
          <w:u w:val="single"/>
        </w:rPr>
        <w:t xml:space="preserve">un medio rural activo, </w:t>
      </w:r>
      <w:r w:rsidR="00EF74B0" w:rsidRPr="007D7DDA">
        <w:rPr>
          <w:rFonts w:cstheme="minorHAnsi"/>
          <w:u w:val="single"/>
        </w:rPr>
        <w:t xml:space="preserve">competitivo, respetuoso con el entorno, </w:t>
      </w:r>
      <w:r w:rsidR="00A62905" w:rsidRPr="007D7DDA">
        <w:rPr>
          <w:rFonts w:cstheme="minorHAnsi"/>
          <w:u w:val="single"/>
        </w:rPr>
        <w:t>atractivo para el talento</w:t>
      </w:r>
      <w:r w:rsidR="00EF74B0" w:rsidRPr="007D7DDA">
        <w:rPr>
          <w:rFonts w:cstheme="minorHAnsi"/>
          <w:u w:val="single"/>
        </w:rPr>
        <w:t xml:space="preserve"> y</w:t>
      </w:r>
      <w:r w:rsidR="00A62905" w:rsidRPr="007D7DDA">
        <w:rPr>
          <w:rFonts w:cstheme="minorHAnsi"/>
          <w:u w:val="single"/>
        </w:rPr>
        <w:t xml:space="preserve"> </w:t>
      </w:r>
      <w:r w:rsidR="00EF74B0" w:rsidRPr="007D7DDA">
        <w:rPr>
          <w:rFonts w:cstheme="minorHAnsi"/>
          <w:u w:val="single"/>
        </w:rPr>
        <w:t>que genere</w:t>
      </w:r>
      <w:r w:rsidR="00A62905" w:rsidRPr="007D7DDA">
        <w:rPr>
          <w:rFonts w:cstheme="minorHAnsi"/>
          <w:u w:val="single"/>
        </w:rPr>
        <w:t xml:space="preserve"> empleo de calidad</w:t>
      </w:r>
      <w:r w:rsidR="00EF74B0">
        <w:rPr>
          <w:rFonts w:cstheme="minorHAnsi"/>
        </w:rPr>
        <w:t>.</w:t>
      </w:r>
      <w:r w:rsidR="00A62905" w:rsidRPr="00EF74B0">
        <w:rPr>
          <w:rFonts w:cstheme="minorHAnsi"/>
        </w:rPr>
        <w:t xml:space="preserve"> </w:t>
      </w:r>
      <w:r w:rsidR="00EF74B0">
        <w:rPr>
          <w:rFonts w:cstheme="minorHAnsi"/>
        </w:rPr>
        <w:t xml:space="preserve">Los </w:t>
      </w:r>
      <w:r w:rsidR="007E746E" w:rsidRPr="00EF74B0">
        <w:rPr>
          <w:rFonts w:cstheme="minorHAnsi"/>
        </w:rPr>
        <w:t>nuevos desafíos a los que se enfrenta el medio rural de Cantabria</w:t>
      </w:r>
      <w:r w:rsidR="007E746E" w:rsidRPr="00EF74B0" w:rsidDel="007D0F4D">
        <w:rPr>
          <w:rFonts w:cstheme="minorHAnsi"/>
        </w:rPr>
        <w:t xml:space="preserve"> </w:t>
      </w:r>
      <w:r w:rsidR="007E746E" w:rsidRPr="00EF74B0">
        <w:rPr>
          <w:rFonts w:cstheme="minorHAnsi"/>
        </w:rPr>
        <w:t>(riesgos medioambientales, despoblación, envejecimiento</w:t>
      </w:r>
      <w:r w:rsidR="00EF74B0">
        <w:rPr>
          <w:rFonts w:cstheme="minorHAnsi"/>
        </w:rPr>
        <w:t xml:space="preserve"> poblacional</w:t>
      </w:r>
      <w:r w:rsidR="007E746E" w:rsidRPr="00EF74B0">
        <w:rPr>
          <w:rFonts w:cstheme="minorHAnsi"/>
        </w:rPr>
        <w:t>…) son irresolubles desde la actuación individual y precisan de respuestas y soluciones colectivas</w:t>
      </w:r>
      <w:r w:rsidR="00EF74B0">
        <w:rPr>
          <w:rFonts w:cstheme="minorHAnsi"/>
        </w:rPr>
        <w:t>, por lo que es fundamental aprender a</w:t>
      </w:r>
      <w:r w:rsidR="007E746E" w:rsidRPr="005226B7">
        <w:rPr>
          <w:rFonts w:cstheme="minorHAnsi"/>
        </w:rPr>
        <w:t xml:space="preserve"> compartir información y desarrollar proyectos de manera </w:t>
      </w:r>
      <w:r w:rsidR="00EF74B0">
        <w:rPr>
          <w:rFonts w:cstheme="minorHAnsi"/>
        </w:rPr>
        <w:t>colaborativa.</w:t>
      </w:r>
    </w:p>
    <w:p w14:paraId="50A1AB36" w14:textId="77777777" w:rsidR="00404158" w:rsidRDefault="00404158" w:rsidP="004A22E4">
      <w:pPr>
        <w:spacing w:before="240" w:after="200" w:line="276" w:lineRule="auto"/>
        <w:jc w:val="both"/>
        <w:rPr>
          <w:rFonts w:eastAsia="Calibri" w:cstheme="minorHAnsi"/>
          <w:b/>
          <w:iCs/>
          <w:u w:val="single"/>
        </w:rPr>
      </w:pPr>
    </w:p>
    <w:p w14:paraId="6CC8BCC4" w14:textId="77777777" w:rsidR="00404158" w:rsidRDefault="00404158" w:rsidP="004A22E4">
      <w:pPr>
        <w:spacing w:before="240" w:after="200" w:line="276" w:lineRule="auto"/>
        <w:jc w:val="both"/>
        <w:rPr>
          <w:rFonts w:eastAsia="Calibri" w:cstheme="minorHAnsi"/>
          <w:b/>
          <w:iCs/>
          <w:u w:val="single"/>
        </w:rPr>
      </w:pPr>
    </w:p>
    <w:p w14:paraId="30CB83A8" w14:textId="6C9A0BEF" w:rsidR="00A62905" w:rsidRPr="005226B7" w:rsidRDefault="000C5E00" w:rsidP="004A22E4">
      <w:pPr>
        <w:spacing w:before="240" w:after="200" w:line="276" w:lineRule="auto"/>
        <w:jc w:val="both"/>
        <w:rPr>
          <w:rFonts w:eastAsia="Calibri" w:cstheme="minorHAnsi"/>
          <w:b/>
          <w:iCs/>
          <w:u w:val="single"/>
        </w:rPr>
      </w:pPr>
      <w:r>
        <w:rPr>
          <w:rFonts w:eastAsia="Calibri" w:cstheme="minorHAnsi"/>
          <w:b/>
          <w:iCs/>
          <w:u w:val="single"/>
        </w:rPr>
        <w:lastRenderedPageBreak/>
        <w:t>Ciclo formativo y de acompañamiento</w:t>
      </w:r>
      <w:r w:rsidR="00A62905" w:rsidRPr="005226B7" w:rsidDel="00A62905">
        <w:rPr>
          <w:rFonts w:eastAsia="Calibri" w:cstheme="minorHAnsi"/>
          <w:b/>
          <w:iCs/>
          <w:u w:val="single"/>
        </w:rPr>
        <w:t xml:space="preserve"> </w:t>
      </w:r>
    </w:p>
    <w:p w14:paraId="3F960DD0" w14:textId="02E62031" w:rsidR="00C569C4" w:rsidRDefault="00850BF9" w:rsidP="007E798B">
      <w:pPr>
        <w:spacing w:before="240" w:after="200" w:line="276" w:lineRule="auto"/>
        <w:jc w:val="both"/>
        <w:rPr>
          <w:rFonts w:cstheme="minorHAnsi"/>
        </w:rPr>
      </w:pPr>
      <w:r w:rsidRPr="00EF74B0">
        <w:rPr>
          <w:rFonts w:eastAsia="Calibri" w:cstheme="minorHAnsi"/>
          <w:iCs/>
        </w:rPr>
        <w:t xml:space="preserve">Esta convocatoria </w:t>
      </w:r>
      <w:r w:rsidR="007F1699" w:rsidRPr="00EF74B0">
        <w:rPr>
          <w:rFonts w:eastAsia="Calibri" w:cstheme="minorHAnsi"/>
          <w:iCs/>
        </w:rPr>
        <w:t>se dirige</w:t>
      </w:r>
      <w:r w:rsidRPr="00EF74B0">
        <w:rPr>
          <w:rFonts w:eastAsia="Calibri" w:cstheme="minorHAnsi"/>
          <w:iCs/>
        </w:rPr>
        <w:t xml:space="preserve"> </w:t>
      </w:r>
      <w:r w:rsidR="00EF74B0">
        <w:rPr>
          <w:rFonts w:eastAsia="Calibri" w:cstheme="minorHAnsi"/>
          <w:iCs/>
        </w:rPr>
        <w:t>a</w:t>
      </w:r>
      <w:r w:rsidR="002D5B3E" w:rsidRPr="00EF74B0">
        <w:rPr>
          <w:rFonts w:eastAsia="Calibri" w:cstheme="minorHAnsi"/>
          <w:iCs/>
        </w:rPr>
        <w:t xml:space="preserve"> </w:t>
      </w:r>
      <w:r w:rsidR="00A62905" w:rsidRPr="00EF74B0">
        <w:rPr>
          <w:rFonts w:cstheme="minorHAnsi"/>
        </w:rPr>
        <w:t>jóvenes cántabros de</w:t>
      </w:r>
      <w:r w:rsidR="00EF74B0">
        <w:rPr>
          <w:rFonts w:cstheme="minorHAnsi"/>
        </w:rPr>
        <w:t xml:space="preserve"> entre </w:t>
      </w:r>
      <w:r w:rsidR="00A62905" w:rsidRPr="00EF74B0">
        <w:rPr>
          <w:rFonts w:cstheme="minorHAnsi"/>
        </w:rPr>
        <w:t xml:space="preserve">18 </w:t>
      </w:r>
      <w:r w:rsidR="00EF74B0">
        <w:rPr>
          <w:rFonts w:cstheme="minorHAnsi"/>
        </w:rPr>
        <w:t>y</w:t>
      </w:r>
      <w:r w:rsidR="00A62905" w:rsidRPr="00EF74B0">
        <w:rPr>
          <w:rFonts w:cstheme="minorHAnsi"/>
        </w:rPr>
        <w:t xml:space="preserve"> 26 años </w:t>
      </w:r>
      <w:r w:rsidR="002D5B3E" w:rsidRPr="00EF74B0">
        <w:rPr>
          <w:rFonts w:cstheme="minorHAnsi"/>
        </w:rPr>
        <w:t xml:space="preserve">que quieran </w:t>
      </w:r>
      <w:r w:rsidR="00A62905" w:rsidRPr="00EF74B0">
        <w:rPr>
          <w:rFonts w:cstheme="minorHAnsi"/>
        </w:rPr>
        <w:t>potenciar</w:t>
      </w:r>
      <w:r w:rsidR="00BA4CC1">
        <w:rPr>
          <w:rFonts w:cstheme="minorHAnsi"/>
        </w:rPr>
        <w:t xml:space="preserve"> su</w:t>
      </w:r>
      <w:r w:rsidR="00A62905" w:rsidRPr="00EF74B0">
        <w:rPr>
          <w:rFonts w:cstheme="minorHAnsi"/>
        </w:rPr>
        <w:t xml:space="preserve"> liderazgo </w:t>
      </w:r>
      <w:r w:rsidR="00BA4CC1">
        <w:rPr>
          <w:rFonts w:cstheme="minorHAnsi"/>
        </w:rPr>
        <w:t>e innovar</w:t>
      </w:r>
      <w:r w:rsidR="00A62905" w:rsidRPr="00EF74B0">
        <w:rPr>
          <w:rFonts w:cstheme="minorHAnsi"/>
        </w:rPr>
        <w:t xml:space="preserve"> en el entorno rural.</w:t>
      </w:r>
      <w:r w:rsidR="00BA4CC1">
        <w:rPr>
          <w:rFonts w:cstheme="minorHAnsi"/>
        </w:rPr>
        <w:t xml:space="preserve"> </w:t>
      </w:r>
      <w:r w:rsidR="007003F9">
        <w:rPr>
          <w:rFonts w:cstheme="minorHAnsi"/>
        </w:rPr>
        <w:t>A</w:t>
      </w:r>
      <w:r w:rsidR="00BA4CC1">
        <w:rPr>
          <w:rFonts w:cstheme="minorHAnsi"/>
        </w:rPr>
        <w:t xml:space="preserve"> través de “Talento Rural Joven</w:t>
      </w:r>
      <w:r w:rsidR="007003F9">
        <w:rPr>
          <w:rFonts w:cstheme="minorHAnsi"/>
        </w:rPr>
        <w:t xml:space="preserve"> II</w:t>
      </w:r>
      <w:r w:rsidR="00BA4CC1">
        <w:rPr>
          <w:rFonts w:cstheme="minorHAnsi"/>
        </w:rPr>
        <w:t>” se va a</w:t>
      </w:r>
      <w:r w:rsidR="002D5B3E" w:rsidRPr="00EF74B0">
        <w:rPr>
          <w:rFonts w:cstheme="minorHAnsi"/>
        </w:rPr>
        <w:t xml:space="preserve"> incentivar la colaboración </w:t>
      </w:r>
      <w:r w:rsidR="00413E22">
        <w:rPr>
          <w:rFonts w:cstheme="minorHAnsi"/>
        </w:rPr>
        <w:t>y la</w:t>
      </w:r>
      <w:r w:rsidR="002D5B3E" w:rsidRPr="00EF74B0">
        <w:rPr>
          <w:rFonts w:cstheme="minorHAnsi"/>
        </w:rPr>
        <w:t xml:space="preserve"> innovación</w:t>
      </w:r>
      <w:r w:rsidR="00BA4CC1">
        <w:rPr>
          <w:rFonts w:cstheme="minorHAnsi"/>
        </w:rPr>
        <w:t xml:space="preserve">, </w:t>
      </w:r>
      <w:r w:rsidR="00BA4CC1" w:rsidRPr="00AF13F3">
        <w:rPr>
          <w:rFonts w:cstheme="minorHAnsi"/>
          <w:b/>
        </w:rPr>
        <w:t>con el objetivo de</w:t>
      </w:r>
      <w:r w:rsidR="009E6544" w:rsidRPr="00AF13F3">
        <w:rPr>
          <w:rFonts w:cstheme="minorHAnsi"/>
          <w:b/>
        </w:rPr>
        <w:t xml:space="preserve"> mejora</w:t>
      </w:r>
      <w:r w:rsidR="00BA4CC1" w:rsidRPr="00AF13F3">
        <w:rPr>
          <w:rFonts w:cstheme="minorHAnsi"/>
          <w:b/>
        </w:rPr>
        <w:t>r</w:t>
      </w:r>
      <w:r w:rsidR="009E6544" w:rsidRPr="00AF13F3">
        <w:rPr>
          <w:rFonts w:cstheme="minorHAnsi"/>
          <w:b/>
        </w:rPr>
        <w:t xml:space="preserve"> las condiciones de vida de quienes residen en el entorno rural</w:t>
      </w:r>
      <w:r w:rsidR="00313BF2" w:rsidRPr="00AF13F3">
        <w:rPr>
          <w:rFonts w:cstheme="minorHAnsi"/>
          <w:b/>
        </w:rPr>
        <w:t xml:space="preserve"> </w:t>
      </w:r>
      <w:r w:rsidR="00BA4CC1" w:rsidRPr="00AF13F3">
        <w:rPr>
          <w:rFonts w:cstheme="minorHAnsi"/>
          <w:b/>
        </w:rPr>
        <w:t xml:space="preserve">y generar un </w:t>
      </w:r>
      <w:r w:rsidR="009E6544" w:rsidRPr="00AF13F3">
        <w:rPr>
          <w:rFonts w:cstheme="minorHAnsi"/>
          <w:b/>
        </w:rPr>
        <w:t>impacto económico positivo</w:t>
      </w:r>
      <w:r w:rsidR="00313BF2" w:rsidRPr="00AF13F3">
        <w:rPr>
          <w:rFonts w:cstheme="minorHAnsi"/>
          <w:b/>
        </w:rPr>
        <w:t xml:space="preserve"> en la zona</w:t>
      </w:r>
      <w:r w:rsidR="009E6544" w:rsidRPr="00AF13F3">
        <w:rPr>
          <w:rFonts w:cstheme="minorHAnsi"/>
          <w:b/>
        </w:rPr>
        <w:t>.</w:t>
      </w:r>
      <w:r w:rsidR="00BA4CC1">
        <w:rPr>
          <w:rFonts w:cstheme="minorHAnsi"/>
        </w:rPr>
        <w:t xml:space="preserve"> </w:t>
      </w:r>
    </w:p>
    <w:p w14:paraId="4F2151EB" w14:textId="5AD42C45" w:rsidR="007E798B" w:rsidRDefault="009E6544" w:rsidP="007E798B">
      <w:pPr>
        <w:spacing w:before="240" w:after="200" w:line="276" w:lineRule="auto"/>
        <w:jc w:val="both"/>
        <w:rPr>
          <w:rFonts w:eastAsia="Times New Roman" w:cstheme="minorHAnsi"/>
          <w:lang w:eastAsia="es-ES"/>
        </w:rPr>
      </w:pPr>
      <w:r w:rsidRPr="00AF13F3">
        <w:rPr>
          <w:rFonts w:eastAsia="Times New Roman" w:cstheme="minorHAnsi"/>
          <w:u w:val="single"/>
          <w:lang w:eastAsia="es-ES"/>
        </w:rPr>
        <w:t xml:space="preserve">Los </w:t>
      </w:r>
      <w:r w:rsidR="00BA4CC1" w:rsidRPr="00AF13F3">
        <w:rPr>
          <w:rFonts w:eastAsia="Times New Roman" w:cstheme="minorHAnsi"/>
          <w:u w:val="single"/>
          <w:lang w:eastAsia="es-ES"/>
        </w:rPr>
        <w:t>interesados en</w:t>
      </w:r>
      <w:r w:rsidRPr="00AF13F3">
        <w:rPr>
          <w:rFonts w:eastAsia="Times New Roman" w:cstheme="minorHAnsi"/>
          <w:u w:val="single"/>
          <w:lang w:eastAsia="es-ES"/>
        </w:rPr>
        <w:t xml:space="preserve"> </w:t>
      </w:r>
      <w:r w:rsidR="00C569C4" w:rsidRPr="00AF13F3">
        <w:rPr>
          <w:rFonts w:eastAsia="Times New Roman" w:cstheme="minorHAnsi"/>
          <w:u w:val="single"/>
          <w:lang w:eastAsia="es-ES"/>
        </w:rPr>
        <w:t>participar</w:t>
      </w:r>
      <w:r w:rsidRPr="00AF13F3">
        <w:rPr>
          <w:rFonts w:eastAsia="Times New Roman" w:cstheme="minorHAnsi"/>
          <w:u w:val="single"/>
          <w:lang w:eastAsia="es-ES"/>
        </w:rPr>
        <w:t xml:space="preserve"> deberán cumplimentar </w:t>
      </w:r>
      <w:hyperlink r:id="rId12" w:tgtFrame="_blank" w:history="1">
        <w:r w:rsidRPr="00AF13F3">
          <w:rPr>
            <w:rFonts w:eastAsia="Times New Roman" w:cstheme="minorHAnsi"/>
            <w:bCs/>
            <w:u w:val="single"/>
            <w:lang w:eastAsia="es-ES"/>
          </w:rPr>
          <w:t>el formulario de inscripción</w:t>
        </w:r>
      </w:hyperlink>
      <w:r w:rsidR="00313BF2" w:rsidRPr="00AF13F3">
        <w:rPr>
          <w:rFonts w:eastAsia="Times New Roman" w:cstheme="minorHAnsi"/>
          <w:bCs/>
          <w:u w:val="single"/>
          <w:lang w:eastAsia="es-ES"/>
        </w:rPr>
        <w:t xml:space="preserve"> y adjuntar la información solicitada</w:t>
      </w:r>
      <w:r w:rsidR="001B30EC" w:rsidRPr="00AF13F3">
        <w:rPr>
          <w:rFonts w:eastAsia="Times New Roman" w:cstheme="minorHAnsi"/>
          <w:bCs/>
          <w:u w:val="single"/>
          <w:lang w:eastAsia="es-ES"/>
        </w:rPr>
        <w:t xml:space="preserve"> </w:t>
      </w:r>
      <w:r w:rsidR="00313BF2" w:rsidRPr="00AF13F3">
        <w:rPr>
          <w:rFonts w:eastAsia="Times New Roman" w:cstheme="minorHAnsi"/>
          <w:u w:val="single"/>
          <w:lang w:eastAsia="es-ES"/>
        </w:rPr>
        <w:t>en la web de la Fundación Botín</w:t>
      </w:r>
      <w:r w:rsidR="00B923EE" w:rsidRPr="00B923EE">
        <w:rPr>
          <w:rFonts w:eastAsia="Times New Roman" w:cstheme="minorHAnsi"/>
          <w:u w:val="single"/>
          <w:lang w:eastAsia="es-ES"/>
        </w:rPr>
        <w:t xml:space="preserve"> </w:t>
      </w:r>
      <w:r w:rsidR="00B923EE" w:rsidRPr="00AF13F3">
        <w:rPr>
          <w:rFonts w:eastAsia="Times New Roman" w:cstheme="minorHAnsi"/>
          <w:u w:val="single"/>
          <w:lang w:eastAsia="es-ES"/>
        </w:rPr>
        <w:t xml:space="preserve">antes del próximo </w:t>
      </w:r>
      <w:r w:rsidR="00B923EE" w:rsidRPr="002E5A09">
        <w:rPr>
          <w:rFonts w:eastAsia="Times New Roman" w:cstheme="minorHAnsi"/>
          <w:u w:val="single"/>
          <w:lang w:eastAsia="es-ES"/>
        </w:rPr>
        <w:t>27 de junio de 2025</w:t>
      </w:r>
      <w:r w:rsidR="007E798B" w:rsidRPr="00AF13F3">
        <w:rPr>
          <w:rFonts w:eastAsia="Times New Roman" w:cstheme="minorHAnsi"/>
          <w:u w:val="single"/>
          <w:lang w:eastAsia="es-ES"/>
        </w:rPr>
        <w:t>.</w:t>
      </w:r>
      <w:r w:rsidR="007E798B">
        <w:rPr>
          <w:rFonts w:eastAsia="Times New Roman" w:cstheme="minorHAnsi"/>
          <w:b/>
          <w:lang w:eastAsia="es-ES"/>
        </w:rPr>
        <w:t xml:space="preserve"> </w:t>
      </w:r>
      <w:r w:rsidR="007E798B">
        <w:rPr>
          <w:rFonts w:eastAsia="Times New Roman" w:cstheme="minorHAnsi"/>
          <w:lang w:eastAsia="es-ES"/>
        </w:rPr>
        <w:t>Durante</w:t>
      </w:r>
      <w:r w:rsidR="00E44FF9">
        <w:rPr>
          <w:rFonts w:eastAsia="Times New Roman" w:cstheme="minorHAnsi"/>
          <w:lang w:eastAsia="es-ES"/>
        </w:rPr>
        <w:t xml:space="preserve"> el proceso de selección se valorará </w:t>
      </w:r>
      <w:r w:rsidR="00313BF2">
        <w:rPr>
          <w:rFonts w:eastAsia="Times New Roman" w:cstheme="minorHAnsi"/>
          <w:lang w:eastAsia="es-ES"/>
        </w:rPr>
        <w:t xml:space="preserve">que los candidatos </w:t>
      </w:r>
      <w:r w:rsidRPr="00EF74B0">
        <w:rPr>
          <w:rFonts w:eastAsia="Times New Roman" w:cstheme="minorHAnsi"/>
          <w:lang w:eastAsia="es-ES"/>
        </w:rPr>
        <w:t xml:space="preserve">cuenten con </w:t>
      </w:r>
      <w:r w:rsidR="00313BF2">
        <w:rPr>
          <w:rFonts w:eastAsia="Times New Roman" w:cstheme="minorHAnsi"/>
          <w:lang w:eastAsia="es-ES"/>
        </w:rPr>
        <w:t xml:space="preserve">un </w:t>
      </w:r>
      <w:r w:rsidRPr="00EF74B0">
        <w:rPr>
          <w:rFonts w:eastAsia="Times New Roman" w:cstheme="minorHAnsi"/>
          <w:lang w:eastAsia="es-ES"/>
        </w:rPr>
        <w:t xml:space="preserve">buen expediente académico y </w:t>
      </w:r>
      <w:r w:rsidR="00413E22">
        <w:rPr>
          <w:rFonts w:eastAsia="Times New Roman" w:cstheme="minorHAnsi"/>
          <w:lang w:eastAsia="es-ES"/>
        </w:rPr>
        <w:t>demuestren</w:t>
      </w:r>
      <w:r w:rsidR="00413E22" w:rsidRPr="00EF74B0">
        <w:rPr>
          <w:rFonts w:eastAsia="Times New Roman" w:cstheme="minorHAnsi"/>
          <w:lang w:eastAsia="es-ES"/>
        </w:rPr>
        <w:t xml:space="preserve"> </w:t>
      </w:r>
      <w:r w:rsidRPr="00EF74B0">
        <w:rPr>
          <w:rFonts w:eastAsia="Times New Roman" w:cstheme="minorHAnsi"/>
          <w:lang w:eastAsia="es-ES"/>
        </w:rPr>
        <w:t>compromiso con la transformación del medio rural, así como</w:t>
      </w:r>
      <w:r w:rsidR="007E798B">
        <w:rPr>
          <w:rFonts w:eastAsia="Times New Roman" w:cstheme="minorHAnsi"/>
          <w:lang w:eastAsia="es-ES"/>
        </w:rPr>
        <w:t xml:space="preserve"> que</w:t>
      </w:r>
      <w:r w:rsidRPr="00EF74B0">
        <w:rPr>
          <w:rFonts w:eastAsia="Times New Roman" w:cstheme="minorHAnsi"/>
          <w:lang w:eastAsia="es-ES"/>
        </w:rPr>
        <w:t xml:space="preserve"> aport</w:t>
      </w:r>
      <w:r w:rsidR="00313BF2">
        <w:rPr>
          <w:rFonts w:eastAsia="Times New Roman" w:cstheme="minorHAnsi"/>
          <w:lang w:eastAsia="es-ES"/>
        </w:rPr>
        <w:t>en</w:t>
      </w:r>
      <w:r w:rsidRPr="00EF74B0">
        <w:rPr>
          <w:rFonts w:eastAsia="Times New Roman" w:cstheme="minorHAnsi"/>
          <w:lang w:eastAsia="es-ES"/>
        </w:rPr>
        <w:t xml:space="preserve"> ideas innovadoras que</w:t>
      </w:r>
      <w:r w:rsidR="00313BF2">
        <w:rPr>
          <w:rFonts w:eastAsia="Times New Roman" w:cstheme="minorHAnsi"/>
          <w:lang w:eastAsia="es-ES"/>
        </w:rPr>
        <w:t xml:space="preserve"> fomenten el trabajo</w:t>
      </w:r>
      <w:r w:rsidRPr="00EF74B0">
        <w:rPr>
          <w:rFonts w:eastAsia="Times New Roman" w:cstheme="minorHAnsi"/>
          <w:lang w:eastAsia="es-ES"/>
        </w:rPr>
        <w:t xml:space="preserve"> en red y que </w:t>
      </w:r>
      <w:r w:rsidR="00313BF2">
        <w:rPr>
          <w:rFonts w:eastAsia="Times New Roman" w:cstheme="minorHAnsi"/>
          <w:lang w:eastAsia="es-ES"/>
        </w:rPr>
        <w:t xml:space="preserve">permitan </w:t>
      </w:r>
      <w:r w:rsidRPr="00EF74B0">
        <w:rPr>
          <w:rFonts w:eastAsia="Times New Roman" w:cstheme="minorHAnsi"/>
          <w:lang w:eastAsia="es-ES"/>
        </w:rPr>
        <w:t>ha</w:t>
      </w:r>
      <w:r w:rsidR="00313BF2">
        <w:rPr>
          <w:rFonts w:eastAsia="Times New Roman" w:cstheme="minorHAnsi"/>
          <w:lang w:eastAsia="es-ES"/>
        </w:rPr>
        <w:t>cer</w:t>
      </w:r>
      <w:r w:rsidRPr="00EF74B0">
        <w:rPr>
          <w:rFonts w:eastAsia="Times New Roman" w:cstheme="minorHAnsi"/>
          <w:lang w:eastAsia="es-ES"/>
        </w:rPr>
        <w:t xml:space="preserve"> frente a los desafíos rurales.</w:t>
      </w:r>
      <w:r w:rsidR="007E798B">
        <w:rPr>
          <w:rFonts w:eastAsia="Times New Roman" w:cstheme="minorHAnsi"/>
          <w:lang w:eastAsia="es-ES"/>
        </w:rPr>
        <w:t xml:space="preserve"> </w:t>
      </w:r>
    </w:p>
    <w:p w14:paraId="38BA5931" w14:textId="0E13C0EE" w:rsidR="009E6544" w:rsidRDefault="005B6939" w:rsidP="00BD2378">
      <w:pPr>
        <w:spacing w:before="100" w:beforeAutospacing="1" w:after="100" w:afterAutospacing="1" w:line="276" w:lineRule="auto"/>
        <w:jc w:val="both"/>
        <w:rPr>
          <w:rFonts w:cstheme="minorHAnsi"/>
        </w:rPr>
      </w:pPr>
      <w:r w:rsidRPr="00AF13F3">
        <w:rPr>
          <w:rFonts w:eastAsia="Times New Roman" w:cstheme="minorHAnsi"/>
          <w:b/>
          <w:lang w:eastAsia="es-ES"/>
        </w:rPr>
        <w:t>El programa está dotado de</w:t>
      </w:r>
      <w:r w:rsidR="009E6544" w:rsidRPr="00AF13F3">
        <w:rPr>
          <w:rFonts w:cstheme="minorHAnsi"/>
          <w:b/>
        </w:rPr>
        <w:t xml:space="preserve"> un ciclo de formación </w:t>
      </w:r>
      <w:r w:rsidR="00230D54" w:rsidRPr="00AF13F3">
        <w:rPr>
          <w:rFonts w:cstheme="minorHAnsi"/>
          <w:b/>
        </w:rPr>
        <w:t>y acompañamiento</w:t>
      </w:r>
      <w:r w:rsidR="009E6544" w:rsidRPr="00AF13F3">
        <w:rPr>
          <w:rFonts w:cstheme="minorHAnsi"/>
          <w:b/>
        </w:rPr>
        <w:t xml:space="preserve"> </w:t>
      </w:r>
      <w:r w:rsidR="005226B7" w:rsidRPr="00AF13F3">
        <w:rPr>
          <w:b/>
        </w:rPr>
        <w:t>estructura</w:t>
      </w:r>
      <w:r w:rsidRPr="00AF13F3">
        <w:rPr>
          <w:b/>
        </w:rPr>
        <w:t>do</w:t>
      </w:r>
      <w:r w:rsidR="005226B7" w:rsidRPr="00AF13F3">
        <w:rPr>
          <w:b/>
        </w:rPr>
        <w:t xml:space="preserve"> en tres bloques</w:t>
      </w:r>
      <w:r w:rsidRPr="00AF13F3">
        <w:rPr>
          <w:b/>
        </w:rPr>
        <w:t xml:space="preserve">, </w:t>
      </w:r>
      <w:r w:rsidRPr="002F713A">
        <w:rPr>
          <w:b/>
        </w:rPr>
        <w:t>con</w:t>
      </w:r>
      <w:r w:rsidR="005226B7" w:rsidRPr="002F713A">
        <w:rPr>
          <w:b/>
        </w:rPr>
        <w:t xml:space="preserve"> sesiones presenciales</w:t>
      </w:r>
      <w:r w:rsidRPr="002F713A">
        <w:rPr>
          <w:b/>
        </w:rPr>
        <w:t xml:space="preserve"> de tres días de duración cada </w:t>
      </w:r>
      <w:r w:rsidR="00413E22">
        <w:rPr>
          <w:b/>
        </w:rPr>
        <w:t>una</w:t>
      </w:r>
      <w:r w:rsidR="00413E22" w:rsidRPr="00AF13F3">
        <w:rPr>
          <w:b/>
        </w:rPr>
        <w:t xml:space="preserve"> </w:t>
      </w:r>
      <w:r w:rsidRPr="00AF13F3">
        <w:rPr>
          <w:b/>
        </w:rPr>
        <w:t>y</w:t>
      </w:r>
      <w:r w:rsidR="005226B7" w:rsidRPr="00AF13F3">
        <w:rPr>
          <w:b/>
        </w:rPr>
        <w:t xml:space="preserve"> un enfoque experiencial,</w:t>
      </w:r>
      <w:r w:rsidR="005226B7" w:rsidRPr="00EF74B0">
        <w:t xml:space="preserve"> </w:t>
      </w:r>
      <w:r w:rsidR="005226B7" w:rsidRPr="00EF74B0">
        <w:rPr>
          <w:rFonts w:cstheme="minorHAnsi"/>
        </w:rPr>
        <w:t xml:space="preserve">que no solo busca inspirar a los jóvenes sino también fomentar un impacto positivo y duradero en el entorno rural de Cantabria. </w:t>
      </w:r>
      <w:r w:rsidR="003938C5">
        <w:rPr>
          <w:rFonts w:cstheme="minorHAnsi"/>
        </w:rPr>
        <w:t>Para ello</w:t>
      </w:r>
      <w:r w:rsidR="003938C5" w:rsidRPr="00AF13F3">
        <w:rPr>
          <w:rFonts w:cstheme="minorHAnsi"/>
        </w:rPr>
        <w:t xml:space="preserve">, </w:t>
      </w:r>
      <w:r w:rsidR="009E6544" w:rsidRPr="00AF13F3">
        <w:rPr>
          <w:rFonts w:cstheme="minorHAnsi"/>
        </w:rPr>
        <w:t>asistirán a clases, talleres y conferencias</w:t>
      </w:r>
      <w:r w:rsidR="00714CA8" w:rsidRPr="00AF13F3">
        <w:rPr>
          <w:rFonts w:cstheme="minorHAnsi"/>
        </w:rPr>
        <w:t xml:space="preserve"> </w:t>
      </w:r>
      <w:r w:rsidR="00622514" w:rsidRPr="00AF13F3">
        <w:rPr>
          <w:rFonts w:cstheme="minorHAnsi"/>
        </w:rPr>
        <w:t>donde adquirirán</w:t>
      </w:r>
      <w:r w:rsidR="007E798B" w:rsidRPr="00AF13F3">
        <w:rPr>
          <w:rFonts w:cstheme="minorHAnsi"/>
        </w:rPr>
        <w:t xml:space="preserve"> </w:t>
      </w:r>
      <w:r w:rsidR="009E6544" w:rsidRPr="00AF13F3">
        <w:rPr>
          <w:rFonts w:cstheme="minorHAnsi"/>
        </w:rPr>
        <w:t>conocimientos</w:t>
      </w:r>
      <w:r w:rsidR="00714CA8" w:rsidRPr="00AF13F3">
        <w:rPr>
          <w:rFonts w:cstheme="minorHAnsi"/>
        </w:rPr>
        <w:t xml:space="preserve">, al tiempo que </w:t>
      </w:r>
      <w:r w:rsidR="00622514" w:rsidRPr="00AF13F3">
        <w:rPr>
          <w:rFonts w:cstheme="minorHAnsi"/>
        </w:rPr>
        <w:t>desarrollarán</w:t>
      </w:r>
      <w:r w:rsidR="009E6544" w:rsidRPr="00AF13F3">
        <w:rPr>
          <w:rFonts w:cstheme="minorHAnsi"/>
        </w:rPr>
        <w:t xml:space="preserve"> habilidades fundamentales </w:t>
      </w:r>
      <w:r w:rsidR="000C5E00" w:rsidRPr="00AF13F3">
        <w:rPr>
          <w:rFonts w:cstheme="minorHAnsi"/>
        </w:rPr>
        <w:t>para enfrentarse al</w:t>
      </w:r>
      <w:r w:rsidR="00144155" w:rsidRPr="00AF13F3">
        <w:rPr>
          <w:rFonts w:cstheme="minorHAnsi"/>
        </w:rPr>
        <w:t xml:space="preserve"> nuevo escenario de trabajo </w:t>
      </w:r>
      <w:r w:rsidR="000C5E00" w:rsidRPr="00AF13F3">
        <w:rPr>
          <w:rFonts w:cstheme="minorHAnsi"/>
        </w:rPr>
        <w:t xml:space="preserve">que </w:t>
      </w:r>
      <w:r w:rsidR="00144155" w:rsidRPr="00AF13F3">
        <w:rPr>
          <w:rFonts w:cstheme="minorHAnsi"/>
        </w:rPr>
        <w:t>viene marcado por la era digital, la incertidumbre y la velocidad de los cambios</w:t>
      </w:r>
      <w:r w:rsidR="000155B8" w:rsidRPr="00AF13F3">
        <w:rPr>
          <w:rFonts w:cstheme="minorHAnsi"/>
        </w:rPr>
        <w:t xml:space="preserve">. </w:t>
      </w:r>
      <w:r w:rsidR="002770D6" w:rsidRPr="00AF13F3">
        <w:rPr>
          <w:rFonts w:cstheme="minorHAnsi"/>
        </w:rPr>
        <w:t>Además</w:t>
      </w:r>
      <w:r w:rsidR="00AF13F3">
        <w:rPr>
          <w:rFonts w:cstheme="minorHAnsi"/>
        </w:rPr>
        <w:t>,</w:t>
      </w:r>
      <w:r w:rsidR="002770D6" w:rsidRPr="00AF13F3">
        <w:rPr>
          <w:rFonts w:cstheme="minorHAnsi"/>
        </w:rPr>
        <w:t xml:space="preserve"> l</w:t>
      </w:r>
      <w:r w:rsidR="000C5E00" w:rsidRPr="00AF13F3">
        <w:rPr>
          <w:rFonts w:cstheme="minorHAnsi"/>
        </w:rPr>
        <w:t>os participantes</w:t>
      </w:r>
      <w:r w:rsidR="00FA4782" w:rsidRPr="00AF13F3">
        <w:rPr>
          <w:rFonts w:cstheme="minorHAnsi"/>
        </w:rPr>
        <w:t xml:space="preserve"> contarán con </w:t>
      </w:r>
      <w:r w:rsidR="007E798B" w:rsidRPr="00AF13F3">
        <w:rPr>
          <w:rFonts w:cstheme="minorHAnsi"/>
        </w:rPr>
        <w:t xml:space="preserve">el </w:t>
      </w:r>
      <w:r w:rsidR="000372FC" w:rsidRPr="00AF13F3">
        <w:rPr>
          <w:rFonts w:cstheme="minorHAnsi"/>
        </w:rPr>
        <w:t xml:space="preserve">apoyo de un equipo de profesionales que </w:t>
      </w:r>
      <w:r w:rsidR="001C4710" w:rsidRPr="00AF13F3">
        <w:rPr>
          <w:rFonts w:cstheme="minorHAnsi"/>
        </w:rPr>
        <w:t xml:space="preserve">durante el programa </w:t>
      </w:r>
      <w:r w:rsidR="000372FC" w:rsidRPr="00AF13F3">
        <w:rPr>
          <w:rFonts w:cstheme="minorHAnsi"/>
        </w:rPr>
        <w:t xml:space="preserve">les </w:t>
      </w:r>
      <w:r w:rsidR="00C569C4" w:rsidRPr="00AF13F3">
        <w:rPr>
          <w:rFonts w:cstheme="minorHAnsi"/>
        </w:rPr>
        <w:t>guiarán en</w:t>
      </w:r>
      <w:r w:rsidR="009E6544" w:rsidRPr="00AF13F3">
        <w:rPr>
          <w:rFonts w:cstheme="minorHAnsi"/>
        </w:rPr>
        <w:t xml:space="preserve"> la definición de un proyecto colaborativo</w:t>
      </w:r>
      <w:r w:rsidR="009E6544" w:rsidRPr="00EF74B0">
        <w:rPr>
          <w:rFonts w:cstheme="minorHAnsi"/>
        </w:rPr>
        <w:t xml:space="preserve"> que responda</w:t>
      </w:r>
      <w:r w:rsidR="00BE0B49">
        <w:rPr>
          <w:rFonts w:cstheme="minorHAnsi"/>
        </w:rPr>
        <w:t xml:space="preserve"> con creatividad e innovación </w:t>
      </w:r>
      <w:r w:rsidR="009E6544" w:rsidRPr="00EF74B0">
        <w:rPr>
          <w:rFonts w:cstheme="minorHAnsi"/>
        </w:rPr>
        <w:t>a</w:t>
      </w:r>
      <w:r w:rsidR="00BE0B49">
        <w:rPr>
          <w:rFonts w:cstheme="minorHAnsi"/>
        </w:rPr>
        <w:t xml:space="preserve"> los</w:t>
      </w:r>
      <w:r w:rsidR="009E6544" w:rsidRPr="00EF74B0">
        <w:rPr>
          <w:rFonts w:cstheme="minorHAnsi"/>
        </w:rPr>
        <w:t xml:space="preserve"> desafíos</w:t>
      </w:r>
      <w:r w:rsidR="000B3D9B">
        <w:rPr>
          <w:rFonts w:cstheme="minorHAnsi"/>
        </w:rPr>
        <w:t xml:space="preserve"> </w:t>
      </w:r>
      <w:r w:rsidR="009E6544" w:rsidRPr="00EF74B0">
        <w:rPr>
          <w:rFonts w:cstheme="minorHAnsi"/>
        </w:rPr>
        <w:t>del medio rural</w:t>
      </w:r>
      <w:r w:rsidR="00AF13F3">
        <w:rPr>
          <w:rFonts w:cstheme="minorHAnsi"/>
        </w:rPr>
        <w:t>.</w:t>
      </w:r>
      <w:r w:rsidR="000C5E00">
        <w:rPr>
          <w:rFonts w:cstheme="minorHAnsi"/>
        </w:rPr>
        <w:t xml:space="preserve"> </w:t>
      </w:r>
      <w:r w:rsidR="009E6544" w:rsidRPr="00EF74B0">
        <w:rPr>
          <w:rFonts w:cstheme="minorHAnsi"/>
        </w:rPr>
        <w:t xml:space="preserve">  </w:t>
      </w:r>
    </w:p>
    <w:p w14:paraId="742F15FF" w14:textId="29ADEAA9" w:rsidR="009E6544" w:rsidRPr="002E5A09" w:rsidRDefault="00AF13F3" w:rsidP="009E6544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sz w:val="20"/>
          <w:u w:val="single"/>
          <w:lang w:eastAsia="es-ES"/>
        </w:rPr>
      </w:pPr>
      <w:r w:rsidRPr="002E5A09">
        <w:rPr>
          <w:rFonts w:eastAsia="Times New Roman" w:cstheme="minorHAnsi"/>
          <w:b/>
          <w:bCs/>
          <w:sz w:val="20"/>
          <w:u w:val="single"/>
          <w:lang w:eastAsia="es-ES"/>
        </w:rPr>
        <w:t>INFORMACIÓN RELEVANTE</w:t>
      </w:r>
    </w:p>
    <w:p w14:paraId="4D6BC1E2" w14:textId="77777777" w:rsidR="009E6544" w:rsidRPr="002E5A09" w:rsidRDefault="009E6544" w:rsidP="009E654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b/>
          <w:bCs/>
          <w:lang w:eastAsia="es-ES"/>
        </w:rPr>
        <w:t>Calendario del Proceso de Selección:</w:t>
      </w:r>
    </w:p>
    <w:p w14:paraId="39F9EAD2" w14:textId="1B610796" w:rsidR="009E6544" w:rsidRPr="002E5A09" w:rsidRDefault="009E6544" w:rsidP="009E6544">
      <w:pPr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lang w:eastAsia="es-ES"/>
        </w:rPr>
        <w:t xml:space="preserve">Lanzamiento Talento Rural Joven: </w:t>
      </w:r>
      <w:r w:rsidR="002E5A09" w:rsidRPr="002E5A09">
        <w:rPr>
          <w:rFonts w:eastAsia="Times New Roman" w:cstheme="minorHAnsi"/>
          <w:lang w:eastAsia="es-ES"/>
        </w:rPr>
        <w:t>15 de mayo de 2025</w:t>
      </w:r>
    </w:p>
    <w:p w14:paraId="43B24D76" w14:textId="20245F95" w:rsidR="009E6544" w:rsidRPr="002E5A09" w:rsidRDefault="009E6544" w:rsidP="009E6544">
      <w:pPr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lang w:eastAsia="es-ES"/>
        </w:rPr>
        <w:t xml:space="preserve">Periodo de Postulación: </w:t>
      </w:r>
      <w:r w:rsidR="002E5A09" w:rsidRPr="002E5A09">
        <w:rPr>
          <w:rFonts w:eastAsia="Times New Roman" w:cstheme="minorHAnsi"/>
          <w:lang w:eastAsia="es-ES"/>
        </w:rPr>
        <w:t>15</w:t>
      </w:r>
      <w:r w:rsidRPr="002E5A09">
        <w:rPr>
          <w:rFonts w:eastAsia="Times New Roman" w:cstheme="minorHAnsi"/>
          <w:lang w:eastAsia="es-ES"/>
        </w:rPr>
        <w:t xml:space="preserve"> de </w:t>
      </w:r>
      <w:r w:rsidR="002E5A09" w:rsidRPr="002E5A09">
        <w:rPr>
          <w:rFonts w:eastAsia="Times New Roman" w:cstheme="minorHAnsi"/>
          <w:lang w:eastAsia="es-ES"/>
        </w:rPr>
        <w:t>mayo</w:t>
      </w:r>
      <w:r w:rsidRPr="002E5A09">
        <w:rPr>
          <w:rFonts w:eastAsia="Times New Roman" w:cstheme="minorHAnsi"/>
          <w:lang w:eastAsia="es-ES"/>
        </w:rPr>
        <w:t xml:space="preserve"> a 2</w:t>
      </w:r>
      <w:r w:rsidR="002E5A09" w:rsidRPr="002E5A09">
        <w:rPr>
          <w:rFonts w:eastAsia="Times New Roman" w:cstheme="minorHAnsi"/>
          <w:lang w:eastAsia="es-ES"/>
        </w:rPr>
        <w:t>7 d</w:t>
      </w:r>
      <w:r w:rsidRPr="002E5A09">
        <w:rPr>
          <w:rFonts w:eastAsia="Times New Roman" w:cstheme="minorHAnsi"/>
          <w:lang w:eastAsia="es-ES"/>
        </w:rPr>
        <w:t xml:space="preserve">e </w:t>
      </w:r>
      <w:r w:rsidR="002E5A09" w:rsidRPr="002E5A09">
        <w:rPr>
          <w:rFonts w:eastAsia="Times New Roman" w:cstheme="minorHAnsi"/>
          <w:lang w:eastAsia="es-ES"/>
        </w:rPr>
        <w:t>junio</w:t>
      </w:r>
      <w:r w:rsidRPr="002E5A09">
        <w:rPr>
          <w:rFonts w:eastAsia="Times New Roman" w:cstheme="minorHAnsi"/>
          <w:lang w:eastAsia="es-ES"/>
        </w:rPr>
        <w:t xml:space="preserve"> de 202</w:t>
      </w:r>
      <w:r w:rsidR="002E5A09" w:rsidRPr="002E5A09">
        <w:rPr>
          <w:rFonts w:eastAsia="Times New Roman" w:cstheme="minorHAnsi"/>
          <w:lang w:eastAsia="es-ES"/>
        </w:rPr>
        <w:t>5</w:t>
      </w:r>
      <w:r w:rsidRPr="002E5A09">
        <w:rPr>
          <w:rFonts w:eastAsia="Times New Roman" w:cstheme="minorHAnsi"/>
          <w:lang w:eastAsia="es-ES"/>
        </w:rPr>
        <w:t>.</w:t>
      </w:r>
    </w:p>
    <w:p w14:paraId="2A52732C" w14:textId="50158B54" w:rsidR="009E6544" w:rsidRPr="002E5A09" w:rsidRDefault="009E6544" w:rsidP="009E6544">
      <w:pPr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lang w:eastAsia="es-ES"/>
        </w:rPr>
        <w:t xml:space="preserve">Periodo de Valoración: </w:t>
      </w:r>
      <w:r w:rsidR="002E5A09" w:rsidRPr="002E5A09">
        <w:rPr>
          <w:rFonts w:eastAsia="Times New Roman" w:cstheme="minorHAnsi"/>
          <w:lang w:eastAsia="es-ES"/>
        </w:rPr>
        <w:t>27 de junio – 7 de julio de 2025</w:t>
      </w:r>
      <w:r w:rsidRPr="002E5A09">
        <w:rPr>
          <w:rFonts w:eastAsia="Times New Roman" w:cstheme="minorHAnsi"/>
          <w:lang w:eastAsia="es-ES"/>
        </w:rPr>
        <w:t>.</w:t>
      </w:r>
    </w:p>
    <w:p w14:paraId="38192784" w14:textId="6BBA716F" w:rsidR="009E6544" w:rsidRPr="002E5A09" w:rsidRDefault="009E6544" w:rsidP="009E6544">
      <w:pPr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lang w:eastAsia="es-ES"/>
        </w:rPr>
        <w:t xml:space="preserve">Selección Participantes: </w:t>
      </w:r>
      <w:r w:rsidR="002E5A09" w:rsidRPr="002E5A09">
        <w:rPr>
          <w:rFonts w:eastAsia="Times New Roman" w:cstheme="minorHAnsi"/>
          <w:lang w:eastAsia="es-ES"/>
        </w:rPr>
        <w:t>9 de julio de 2025.</w:t>
      </w:r>
    </w:p>
    <w:p w14:paraId="380DC633" w14:textId="77777777" w:rsidR="009E6544" w:rsidRPr="002E5A09" w:rsidRDefault="009E6544" w:rsidP="009E6544">
      <w:pPr>
        <w:spacing w:after="0" w:line="240" w:lineRule="auto"/>
        <w:ind w:left="1440"/>
        <w:jc w:val="both"/>
        <w:rPr>
          <w:rFonts w:eastAsia="Times New Roman" w:cstheme="minorHAnsi"/>
          <w:lang w:eastAsia="es-ES"/>
        </w:rPr>
      </w:pPr>
    </w:p>
    <w:p w14:paraId="037964CD" w14:textId="77777777" w:rsidR="009E6544" w:rsidRPr="002E5A09" w:rsidRDefault="009E6544" w:rsidP="009E654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b/>
          <w:bCs/>
          <w:lang w:eastAsia="es-ES"/>
        </w:rPr>
        <w:t>Calendario del Ciclo Formativo:</w:t>
      </w:r>
    </w:p>
    <w:p w14:paraId="70A36B1D" w14:textId="77777777" w:rsidR="002E5A09" w:rsidRPr="002E5A09" w:rsidRDefault="002E5A09" w:rsidP="002E5A09">
      <w:pPr>
        <w:pStyle w:val="Prrafodelista"/>
        <w:numPr>
          <w:ilvl w:val="1"/>
          <w:numId w:val="15"/>
        </w:numPr>
        <w:spacing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lang w:eastAsia="es-ES"/>
        </w:rPr>
        <w:t>Primera sesión de formación: septiembre de 2025</w:t>
      </w:r>
    </w:p>
    <w:p w14:paraId="48513018" w14:textId="77777777" w:rsidR="002E5A09" w:rsidRPr="002E5A09" w:rsidRDefault="002E5A09" w:rsidP="002E5A09">
      <w:pPr>
        <w:pStyle w:val="Prrafodelista"/>
        <w:numPr>
          <w:ilvl w:val="1"/>
          <w:numId w:val="15"/>
        </w:numPr>
        <w:spacing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lang w:eastAsia="es-ES"/>
        </w:rPr>
        <w:t>Segunda sesión de formación: finales de noviembre de 2025</w:t>
      </w:r>
    </w:p>
    <w:p w14:paraId="50612DD3" w14:textId="4004B985" w:rsidR="009E6544" w:rsidRPr="002E5A09" w:rsidRDefault="002E5A09" w:rsidP="002E5A09">
      <w:pPr>
        <w:pStyle w:val="Prrafodelista"/>
        <w:numPr>
          <w:ilvl w:val="1"/>
          <w:numId w:val="15"/>
        </w:numPr>
        <w:spacing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lang w:eastAsia="es-ES"/>
        </w:rPr>
        <w:t>Tercera sesión de formación: finales de enero 2026</w:t>
      </w:r>
    </w:p>
    <w:p w14:paraId="3B27D9E2" w14:textId="77777777" w:rsidR="009E6544" w:rsidRPr="002E5A09" w:rsidRDefault="009E6544" w:rsidP="009E654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E5A09">
        <w:rPr>
          <w:rFonts w:eastAsia="Times New Roman" w:cstheme="minorHAnsi"/>
          <w:b/>
          <w:bCs/>
          <w:lang w:eastAsia="es-ES"/>
        </w:rPr>
        <w:t>Enlaces importantes:</w:t>
      </w:r>
    </w:p>
    <w:p w14:paraId="05BDEBF3" w14:textId="3C7C6B10" w:rsidR="00AF13F3" w:rsidRPr="00B5786B" w:rsidRDefault="009E6544" w:rsidP="00B5786B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lang w:eastAsia="es-ES"/>
        </w:rPr>
      </w:pPr>
      <w:hyperlink r:id="rId13" w:history="1">
        <w:r w:rsidRPr="00BE4EFA">
          <w:rPr>
            <w:rStyle w:val="Hipervnculo"/>
            <w:rFonts w:eastAsia="Times New Roman" w:cstheme="minorHAnsi"/>
            <w:lang w:eastAsia="es-ES"/>
          </w:rPr>
          <w:t>Formulario de Inscripción</w:t>
        </w:r>
      </w:hyperlink>
      <w:r w:rsidR="00BE4EFA" w:rsidRPr="00B5786B">
        <w:rPr>
          <w:rFonts w:eastAsia="Times New Roman" w:cstheme="minorHAnsi"/>
          <w:lang w:eastAsia="es-ES"/>
        </w:rPr>
        <w:t xml:space="preserve"> </w:t>
      </w:r>
    </w:p>
    <w:p w14:paraId="1B7FB2FF" w14:textId="77777777" w:rsidR="002E5A09" w:rsidRPr="005226B7" w:rsidRDefault="002E5A09" w:rsidP="00AF13F3">
      <w:pPr>
        <w:pStyle w:val="Prrafodelista"/>
        <w:spacing w:after="0" w:line="240" w:lineRule="auto"/>
        <w:ind w:left="1440"/>
        <w:jc w:val="both"/>
        <w:rPr>
          <w:rFonts w:eastAsia="Times New Roman" w:cstheme="minorHAnsi"/>
          <w:lang w:eastAsia="es-ES"/>
        </w:rPr>
      </w:pPr>
    </w:p>
    <w:p w14:paraId="07168B92" w14:textId="58DAA9A7" w:rsidR="00AF13F3" w:rsidRPr="00AF13F3" w:rsidRDefault="00AF13F3" w:rsidP="00AF13F3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line="240" w:lineRule="auto"/>
        <w:ind w:right="-285"/>
        <w:rPr>
          <w:rStyle w:val="Hipervnculo"/>
          <w:rFonts w:cstheme="minorHAnsi"/>
        </w:rPr>
      </w:pPr>
      <w:r w:rsidRPr="00AF13F3">
        <w:rPr>
          <w:rFonts w:eastAsia="Calibri" w:cstheme="minorHAnsi"/>
          <w:b/>
        </w:rPr>
        <w:t>Más información</w:t>
      </w:r>
      <w:r w:rsidRPr="00AF13F3">
        <w:rPr>
          <w:rFonts w:cstheme="minorHAnsi"/>
        </w:rPr>
        <w:t xml:space="preserve">: </w:t>
      </w:r>
      <w:hyperlink r:id="rId14" w:history="1">
        <w:r w:rsidRPr="00AF13F3">
          <w:rPr>
            <w:rStyle w:val="Hipervnculo"/>
            <w:rFonts w:cstheme="minorHAnsi"/>
          </w:rPr>
          <w:t>www.fundacionbotin.org</w:t>
        </w:r>
      </w:hyperlink>
      <w:r w:rsidRPr="00AF13F3">
        <w:rPr>
          <w:rFonts w:cstheme="minorHAnsi"/>
        </w:rPr>
        <w:t xml:space="preserve"> </w:t>
      </w:r>
      <w:r w:rsidRPr="00AF13F3">
        <w:rPr>
          <w:rStyle w:val="Hipervnculo"/>
          <w:rFonts w:cstheme="minorHAnsi"/>
          <w:color w:val="auto"/>
          <w:u w:val="none"/>
        </w:rPr>
        <w:t xml:space="preserve"> y </w:t>
      </w:r>
      <w:hyperlink r:id="rId15" w:history="1">
        <w:r w:rsidRPr="00AF13F3">
          <w:rPr>
            <w:rStyle w:val="Hipervnculo"/>
            <w:rFonts w:cstheme="minorHAnsi"/>
          </w:rPr>
          <w:t>talentoruraljoven@fundacionbotin.org</w:t>
        </w:r>
      </w:hyperlink>
    </w:p>
    <w:p w14:paraId="4F9BBAAB" w14:textId="60754C06" w:rsidR="00C35E57" w:rsidRPr="005226B7" w:rsidRDefault="00C35E57" w:rsidP="00EF43B2">
      <w:pPr>
        <w:shd w:val="clear" w:color="auto" w:fill="FFFFFF"/>
        <w:spacing w:before="100" w:beforeAutospacing="1" w:line="240" w:lineRule="auto"/>
        <w:ind w:left="720"/>
        <w:jc w:val="center"/>
        <w:rPr>
          <w:rFonts w:eastAsia="Times New Roman" w:cstheme="minorHAnsi"/>
          <w:b/>
          <w:bCs/>
          <w:lang w:eastAsia="es-ES"/>
        </w:rPr>
      </w:pPr>
      <w:r w:rsidRPr="005226B7">
        <w:rPr>
          <w:rFonts w:eastAsia="Times New Roman" w:cstheme="minorHAnsi"/>
          <w:b/>
          <w:bCs/>
          <w:lang w:eastAsia="es-ES"/>
        </w:rPr>
        <w:t>………………………………</w:t>
      </w:r>
    </w:p>
    <w:p w14:paraId="24551DF2" w14:textId="5A5B2278" w:rsidR="006902CE" w:rsidRPr="005226B7" w:rsidRDefault="00454EE2" w:rsidP="006902CE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226B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La </w:t>
      </w:r>
      <w:r w:rsidR="006902CE" w:rsidRPr="005226B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Fundación Botín </w:t>
      </w:r>
    </w:p>
    <w:p w14:paraId="706A8F00" w14:textId="77777777" w:rsidR="006902CE" w:rsidRPr="005226B7" w:rsidRDefault="006902CE" w:rsidP="006902C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226B7">
        <w:rPr>
          <w:rFonts w:asciiTheme="minorHAnsi" w:hAnsiTheme="minorHAnsi" w:cstheme="minorHAnsi"/>
          <w:i/>
          <w:iCs/>
          <w:sz w:val="22"/>
          <w:szCs w:val="22"/>
        </w:rPr>
        <w:t xml:space="preserve">La Fundación Marcelino Botín fue creada en 1964 por Marcelino Botín Sanz de </w:t>
      </w:r>
      <w:proofErr w:type="spellStart"/>
      <w:r w:rsidRPr="005226B7">
        <w:rPr>
          <w:rFonts w:asciiTheme="minorHAnsi" w:hAnsiTheme="minorHAnsi" w:cstheme="minorHAnsi"/>
          <w:i/>
          <w:iCs/>
          <w:sz w:val="22"/>
          <w:szCs w:val="22"/>
        </w:rPr>
        <w:t>Sautuola</w:t>
      </w:r>
      <w:proofErr w:type="spellEnd"/>
      <w:r w:rsidRPr="005226B7">
        <w:rPr>
          <w:rFonts w:asciiTheme="minorHAnsi" w:hAnsiTheme="minorHAnsi" w:cstheme="minorHAnsi"/>
          <w:i/>
          <w:iCs/>
          <w:sz w:val="22"/>
          <w:szCs w:val="22"/>
        </w:rPr>
        <w:t xml:space="preserve"> y su mujer, Carmen </w:t>
      </w:r>
      <w:proofErr w:type="spellStart"/>
      <w:r w:rsidRPr="005226B7">
        <w:rPr>
          <w:rFonts w:asciiTheme="minorHAnsi" w:hAnsiTheme="minorHAnsi" w:cstheme="minorHAnsi"/>
          <w:i/>
          <w:iCs/>
          <w:sz w:val="22"/>
          <w:szCs w:val="22"/>
        </w:rPr>
        <w:t>Yllera</w:t>
      </w:r>
      <w:proofErr w:type="spellEnd"/>
      <w:r w:rsidRPr="005226B7">
        <w:rPr>
          <w:rFonts w:asciiTheme="minorHAnsi" w:hAnsiTheme="minorHAnsi" w:cstheme="minorHAnsi"/>
          <w:i/>
          <w:iCs/>
          <w:sz w:val="22"/>
          <w:szCs w:val="22"/>
        </w:rPr>
        <w:t xml:space="preserve">, para promover el desarrollo social de Cantabria. Hoy, más de 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</w:t>
      </w:r>
      <w:r w:rsidRPr="005226B7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Fundación Botín opera sobre todo en España y especialmente en Cantabria, pero también en Iberoamérica.  </w:t>
      </w:r>
      <w:hyperlink r:id="rId16" w:history="1">
        <w:r w:rsidRPr="005226B7">
          <w:rPr>
            <w:rStyle w:val="Hipervnculo"/>
            <w:rFonts w:asciiTheme="minorHAnsi" w:hAnsiTheme="minorHAnsi" w:cstheme="minorHAnsi"/>
            <w:i/>
            <w:iCs/>
            <w:sz w:val="22"/>
            <w:szCs w:val="22"/>
          </w:rPr>
          <w:t>www.fundacionbotin.org</w:t>
        </w:r>
      </w:hyperlink>
    </w:p>
    <w:p w14:paraId="42FCD4C8" w14:textId="77777777" w:rsidR="006902CE" w:rsidRPr="005226B7" w:rsidRDefault="006902CE" w:rsidP="006902C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7BD824" w14:textId="77777777" w:rsidR="00D54C44" w:rsidRPr="005226B7" w:rsidRDefault="00D54C44" w:rsidP="006902C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303360" w14:textId="77777777" w:rsidR="00C569C4" w:rsidRDefault="00C569C4" w:rsidP="006902CE">
      <w:pPr>
        <w:jc w:val="right"/>
        <w:rPr>
          <w:rFonts w:cstheme="minorHAnsi"/>
          <w:b/>
          <w:u w:val="single"/>
        </w:rPr>
      </w:pPr>
    </w:p>
    <w:p w14:paraId="421FD4F7" w14:textId="7A9CB748" w:rsidR="006902CE" w:rsidRPr="005226B7" w:rsidRDefault="006902CE" w:rsidP="006902CE">
      <w:pPr>
        <w:jc w:val="right"/>
        <w:rPr>
          <w:rFonts w:cstheme="minorHAnsi"/>
        </w:rPr>
      </w:pPr>
      <w:r w:rsidRPr="005226B7">
        <w:rPr>
          <w:rFonts w:cstheme="minorHAnsi"/>
          <w:b/>
          <w:u w:val="single"/>
        </w:rPr>
        <w:t xml:space="preserve">Para más información: </w:t>
      </w:r>
      <w:r w:rsidRPr="005226B7">
        <w:rPr>
          <w:rFonts w:cstheme="minorHAnsi"/>
          <w:b/>
          <w:u w:val="single"/>
        </w:rPr>
        <w:br/>
      </w:r>
      <w:r w:rsidRPr="005226B7">
        <w:rPr>
          <w:rFonts w:cstheme="minorHAnsi"/>
          <w:b/>
        </w:rPr>
        <w:t>Fundación Botín</w:t>
      </w:r>
      <w:r w:rsidRPr="005226B7">
        <w:rPr>
          <w:rFonts w:cstheme="minorHAnsi"/>
          <w:b/>
        </w:rPr>
        <w:br/>
      </w:r>
      <w:r w:rsidRPr="005226B7">
        <w:rPr>
          <w:rFonts w:cstheme="minorHAnsi"/>
        </w:rPr>
        <w:t>María Cagigas</w:t>
      </w:r>
      <w:r w:rsidRPr="005226B7">
        <w:rPr>
          <w:rFonts w:cstheme="minorHAnsi"/>
        </w:rPr>
        <w:br/>
      </w:r>
      <w:hyperlink r:id="rId17" w:history="1">
        <w:r w:rsidRPr="005226B7">
          <w:rPr>
            <w:rStyle w:val="Hipervnculo"/>
            <w:rFonts w:cstheme="minorHAnsi"/>
          </w:rPr>
          <w:t>mcagigas@fundacionbotin.org</w:t>
        </w:r>
      </w:hyperlink>
      <w:r w:rsidRPr="005226B7">
        <w:rPr>
          <w:rFonts w:cstheme="minorHAnsi"/>
        </w:rPr>
        <w:br/>
        <w:t>Tel.: 942 226 072</w:t>
      </w:r>
    </w:p>
    <w:p w14:paraId="4B020F32" w14:textId="77777777" w:rsidR="00C569C4" w:rsidRPr="00C569C4" w:rsidRDefault="00C569C4" w:rsidP="00C569C4">
      <w:pPr>
        <w:spacing w:after="0"/>
        <w:jc w:val="right"/>
        <w:rPr>
          <w:rFonts w:eastAsia="Times New Roman" w:cs="Times New Roman"/>
          <w:b/>
          <w:bCs/>
        </w:rPr>
      </w:pPr>
      <w:r w:rsidRPr="00C569C4">
        <w:rPr>
          <w:rFonts w:eastAsia="Times New Roman" w:cs="Times New Roman"/>
          <w:b/>
          <w:bCs/>
        </w:rPr>
        <w:t>Trescom</w:t>
      </w:r>
    </w:p>
    <w:p w14:paraId="290DDB90" w14:textId="77777777" w:rsidR="00C569C4" w:rsidRPr="00C569C4" w:rsidRDefault="00C569C4" w:rsidP="00C569C4">
      <w:pPr>
        <w:spacing w:after="0"/>
        <w:jc w:val="right"/>
        <w:rPr>
          <w:rFonts w:eastAsia="Times New Roman" w:cs="Times New Roman"/>
        </w:rPr>
      </w:pPr>
      <w:r w:rsidRPr="00C569C4">
        <w:rPr>
          <w:rFonts w:eastAsia="Times New Roman" w:cs="Times New Roman"/>
        </w:rPr>
        <w:t>Sara Gonzalo / Cristina Moreira / Andrea Gutiérrez</w:t>
      </w:r>
    </w:p>
    <w:p w14:paraId="13ACFA75" w14:textId="77777777" w:rsidR="00C569C4" w:rsidRPr="00C569C4" w:rsidRDefault="00C569C4" w:rsidP="00C569C4">
      <w:pPr>
        <w:spacing w:after="0"/>
        <w:jc w:val="right"/>
        <w:rPr>
          <w:rFonts w:eastAsia="Times New Roman" w:cs="Times New Roman"/>
        </w:rPr>
      </w:pPr>
      <w:hyperlink r:id="rId18" w:history="1">
        <w:r w:rsidRPr="00C569C4">
          <w:rPr>
            <w:rStyle w:val="Hipervnculo"/>
            <w:rFonts w:eastAsia="Times New Roman" w:cs="Times New Roman"/>
          </w:rPr>
          <w:t>sara.gonzalo@trescom.es</w:t>
        </w:r>
      </w:hyperlink>
      <w:r w:rsidRPr="00C569C4">
        <w:rPr>
          <w:rFonts w:eastAsia="Times New Roman" w:cs="Times New Roman"/>
        </w:rPr>
        <w:t xml:space="preserve"> / </w:t>
      </w:r>
      <w:hyperlink r:id="rId19" w:history="1">
        <w:r w:rsidRPr="00C569C4">
          <w:rPr>
            <w:rStyle w:val="Hipervnculo"/>
            <w:rFonts w:eastAsia="Times New Roman" w:cs="Times New Roman"/>
          </w:rPr>
          <w:t>andrea.gutierrez@trescom.es</w:t>
        </w:r>
      </w:hyperlink>
      <w:r w:rsidRPr="00C569C4">
        <w:rPr>
          <w:rStyle w:val="Hipervnculo"/>
          <w:rFonts w:eastAsia="Times New Roman" w:cs="Times New Roman"/>
        </w:rPr>
        <w:t xml:space="preserve"> </w:t>
      </w:r>
      <w:hyperlink r:id="rId20" w:history="1">
        <w:r w:rsidRPr="00C569C4">
          <w:rPr>
            <w:rFonts w:eastAsia="Times New Roman" w:cs="Times New Roman"/>
          </w:rPr>
          <w:t xml:space="preserve">/ </w:t>
        </w:r>
        <w:r w:rsidRPr="00C569C4">
          <w:rPr>
            <w:rStyle w:val="Hipervnculo"/>
            <w:rFonts w:eastAsia="Times New Roman" w:cs="Times New Roman"/>
          </w:rPr>
          <w:t>miriam.sanchez@trescom.es</w:t>
        </w:r>
      </w:hyperlink>
      <w:r w:rsidRPr="00C569C4">
        <w:rPr>
          <w:rFonts w:eastAsia="Times New Roman" w:cs="Times New Roman"/>
        </w:rPr>
        <w:t xml:space="preserve"> </w:t>
      </w:r>
    </w:p>
    <w:p w14:paraId="6E11177E" w14:textId="77777777" w:rsidR="00C569C4" w:rsidRPr="00C569C4" w:rsidRDefault="00C569C4" w:rsidP="00C569C4">
      <w:pPr>
        <w:spacing w:after="0"/>
        <w:jc w:val="right"/>
        <w:rPr>
          <w:rStyle w:val="nfasis"/>
          <w:i w:val="0"/>
        </w:rPr>
      </w:pPr>
      <w:r w:rsidRPr="00C569C4">
        <w:rPr>
          <w:rFonts w:eastAsia="Times New Roman" w:cs="Times New Roman"/>
        </w:rPr>
        <w:t>Tel.: 618 43 13 89</w:t>
      </w:r>
    </w:p>
    <w:p w14:paraId="70A628BE" w14:textId="39938838" w:rsidR="00C725F7" w:rsidRDefault="00C725F7">
      <w:pPr>
        <w:rPr>
          <w:rFonts w:cstheme="minorHAnsi"/>
        </w:rPr>
      </w:pPr>
    </w:p>
    <w:p w14:paraId="0615DEAF" w14:textId="6BDDAFC5" w:rsidR="00C725F7" w:rsidRPr="005226B7" w:rsidRDefault="00C725F7">
      <w:pPr>
        <w:rPr>
          <w:rFonts w:cstheme="minorHAnsi"/>
        </w:rPr>
      </w:pPr>
    </w:p>
    <w:sectPr w:rsidR="00C725F7" w:rsidRPr="005226B7" w:rsidSect="007F7E23">
      <w:headerReference w:type="default" r:id="rId21"/>
      <w:pgSz w:w="11906" w:h="16838"/>
      <w:pgMar w:top="1417" w:right="1701" w:bottom="851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804B9" w14:textId="77777777" w:rsidR="00B909A3" w:rsidRDefault="00B909A3" w:rsidP="00E759CE">
      <w:pPr>
        <w:spacing w:after="0" w:line="240" w:lineRule="auto"/>
      </w:pPr>
      <w:r>
        <w:separator/>
      </w:r>
    </w:p>
  </w:endnote>
  <w:endnote w:type="continuationSeparator" w:id="0">
    <w:p w14:paraId="29FA1EB7" w14:textId="77777777" w:rsidR="00B909A3" w:rsidRDefault="00B909A3" w:rsidP="00E7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6CF5" w14:textId="77777777" w:rsidR="00B909A3" w:rsidRDefault="00B909A3" w:rsidP="00E759CE">
      <w:pPr>
        <w:spacing w:after="0" w:line="240" w:lineRule="auto"/>
      </w:pPr>
      <w:r>
        <w:separator/>
      </w:r>
    </w:p>
  </w:footnote>
  <w:footnote w:type="continuationSeparator" w:id="0">
    <w:p w14:paraId="0C67B0AC" w14:textId="77777777" w:rsidR="00B909A3" w:rsidRDefault="00B909A3" w:rsidP="00E7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3AA2" w14:textId="77777777" w:rsidR="00E759CE" w:rsidRDefault="00E759CE">
    <w:pPr>
      <w:pStyle w:val="Encabezado"/>
    </w:pPr>
    <w:r w:rsidRPr="00B8500F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F850997" wp14:editId="0DCDC0D2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3" name="Imagen 3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A4C8A" w14:textId="77777777" w:rsidR="00E759CE" w:rsidRDefault="00E759CE">
    <w:pPr>
      <w:pStyle w:val="Encabezado"/>
    </w:pPr>
  </w:p>
  <w:p w14:paraId="5C87355B" w14:textId="77777777" w:rsidR="00E759CE" w:rsidRDefault="00E759CE">
    <w:pPr>
      <w:pStyle w:val="Encabezado"/>
    </w:pPr>
  </w:p>
  <w:p w14:paraId="4A16BB20" w14:textId="77777777" w:rsidR="00E759CE" w:rsidRDefault="00E759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49EF"/>
    <w:multiLevelType w:val="multilevel"/>
    <w:tmpl w:val="4ED4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D4077"/>
    <w:multiLevelType w:val="hybridMultilevel"/>
    <w:tmpl w:val="B1DA6A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167C"/>
    <w:multiLevelType w:val="multilevel"/>
    <w:tmpl w:val="A61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9320A"/>
    <w:multiLevelType w:val="hybridMultilevel"/>
    <w:tmpl w:val="CF6E3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F04"/>
    <w:multiLevelType w:val="hybridMultilevel"/>
    <w:tmpl w:val="9776FC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81344"/>
    <w:multiLevelType w:val="hybridMultilevel"/>
    <w:tmpl w:val="A1E0BB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01494"/>
    <w:multiLevelType w:val="hybridMultilevel"/>
    <w:tmpl w:val="545CABCC"/>
    <w:lvl w:ilvl="0" w:tplc="68620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6185"/>
    <w:multiLevelType w:val="hybridMultilevel"/>
    <w:tmpl w:val="CC0C9A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541B6"/>
    <w:multiLevelType w:val="multilevel"/>
    <w:tmpl w:val="500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7A7B3C"/>
    <w:multiLevelType w:val="hybridMultilevel"/>
    <w:tmpl w:val="BAAE5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6DE2"/>
    <w:multiLevelType w:val="hybridMultilevel"/>
    <w:tmpl w:val="B0D2D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02E9"/>
    <w:multiLevelType w:val="multilevel"/>
    <w:tmpl w:val="245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31B3B"/>
    <w:multiLevelType w:val="hybridMultilevel"/>
    <w:tmpl w:val="DFF42D54"/>
    <w:lvl w:ilvl="0" w:tplc="5B42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32D62"/>
    <w:multiLevelType w:val="hybridMultilevel"/>
    <w:tmpl w:val="FE3603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D671B"/>
    <w:multiLevelType w:val="hybridMultilevel"/>
    <w:tmpl w:val="8FB208DC"/>
    <w:lvl w:ilvl="0" w:tplc="4EEC021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B4221"/>
    <w:multiLevelType w:val="multilevel"/>
    <w:tmpl w:val="76A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102734">
    <w:abstractNumId w:val="15"/>
  </w:num>
  <w:num w:numId="2" w16cid:durableId="530802811">
    <w:abstractNumId w:val="0"/>
  </w:num>
  <w:num w:numId="3" w16cid:durableId="1282414349">
    <w:abstractNumId w:val="1"/>
  </w:num>
  <w:num w:numId="4" w16cid:durableId="739056035">
    <w:abstractNumId w:val="13"/>
  </w:num>
  <w:num w:numId="5" w16cid:durableId="1912734760">
    <w:abstractNumId w:val="9"/>
  </w:num>
  <w:num w:numId="6" w16cid:durableId="417292450">
    <w:abstractNumId w:val="7"/>
  </w:num>
  <w:num w:numId="7" w16cid:durableId="17658471">
    <w:abstractNumId w:val="4"/>
  </w:num>
  <w:num w:numId="8" w16cid:durableId="1357348430">
    <w:abstractNumId w:val="10"/>
  </w:num>
  <w:num w:numId="9" w16cid:durableId="67114497">
    <w:abstractNumId w:val="5"/>
  </w:num>
  <w:num w:numId="10" w16cid:durableId="1349794821">
    <w:abstractNumId w:val="9"/>
  </w:num>
  <w:num w:numId="11" w16cid:durableId="2010711599">
    <w:abstractNumId w:val="12"/>
  </w:num>
  <w:num w:numId="12" w16cid:durableId="1314798228">
    <w:abstractNumId w:val="14"/>
  </w:num>
  <w:num w:numId="13" w16cid:durableId="1618947172">
    <w:abstractNumId w:val="8"/>
  </w:num>
  <w:num w:numId="14" w16cid:durableId="1176265058">
    <w:abstractNumId w:val="2"/>
  </w:num>
  <w:num w:numId="15" w16cid:durableId="188566066">
    <w:abstractNumId w:val="11"/>
  </w:num>
  <w:num w:numId="16" w16cid:durableId="1288127723">
    <w:abstractNumId w:val="3"/>
  </w:num>
  <w:num w:numId="17" w16cid:durableId="415591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00"/>
    <w:rsid w:val="00001ECB"/>
    <w:rsid w:val="000155AC"/>
    <w:rsid w:val="000155B8"/>
    <w:rsid w:val="00016C16"/>
    <w:rsid w:val="00020476"/>
    <w:rsid w:val="000324CF"/>
    <w:rsid w:val="00032AFF"/>
    <w:rsid w:val="000372FC"/>
    <w:rsid w:val="000416AC"/>
    <w:rsid w:val="00042E5B"/>
    <w:rsid w:val="00045733"/>
    <w:rsid w:val="00050BD0"/>
    <w:rsid w:val="0005269B"/>
    <w:rsid w:val="000538D4"/>
    <w:rsid w:val="00055F97"/>
    <w:rsid w:val="000560F3"/>
    <w:rsid w:val="000666F2"/>
    <w:rsid w:val="0007280F"/>
    <w:rsid w:val="00082919"/>
    <w:rsid w:val="00084ACE"/>
    <w:rsid w:val="000973B7"/>
    <w:rsid w:val="000A398C"/>
    <w:rsid w:val="000B0F49"/>
    <w:rsid w:val="000B2798"/>
    <w:rsid w:val="000B39F0"/>
    <w:rsid w:val="000B3D9B"/>
    <w:rsid w:val="000C1233"/>
    <w:rsid w:val="000C5E00"/>
    <w:rsid w:val="000D35BB"/>
    <w:rsid w:val="000E30D7"/>
    <w:rsid w:val="000F2328"/>
    <w:rsid w:val="001017C0"/>
    <w:rsid w:val="001047C7"/>
    <w:rsid w:val="001064D8"/>
    <w:rsid w:val="00131B10"/>
    <w:rsid w:val="00135922"/>
    <w:rsid w:val="001371FF"/>
    <w:rsid w:val="00144155"/>
    <w:rsid w:val="00147943"/>
    <w:rsid w:val="001520BF"/>
    <w:rsid w:val="001543F8"/>
    <w:rsid w:val="001578C7"/>
    <w:rsid w:val="00164D3E"/>
    <w:rsid w:val="001723DD"/>
    <w:rsid w:val="00184ED4"/>
    <w:rsid w:val="001856B9"/>
    <w:rsid w:val="00197732"/>
    <w:rsid w:val="001A041A"/>
    <w:rsid w:val="001A1058"/>
    <w:rsid w:val="001B2203"/>
    <w:rsid w:val="001B30EC"/>
    <w:rsid w:val="001C366E"/>
    <w:rsid w:val="001C4710"/>
    <w:rsid w:val="001D0619"/>
    <w:rsid w:val="001D06AA"/>
    <w:rsid w:val="001D2165"/>
    <w:rsid w:val="001D300B"/>
    <w:rsid w:val="001D3CBA"/>
    <w:rsid w:val="001D420E"/>
    <w:rsid w:val="001D5131"/>
    <w:rsid w:val="001D72C0"/>
    <w:rsid w:val="001E3B15"/>
    <w:rsid w:val="001E601C"/>
    <w:rsid w:val="001E7607"/>
    <w:rsid w:val="001F1202"/>
    <w:rsid w:val="002045B7"/>
    <w:rsid w:val="00205A18"/>
    <w:rsid w:val="002113EC"/>
    <w:rsid w:val="00215680"/>
    <w:rsid w:val="00220949"/>
    <w:rsid w:val="00230D54"/>
    <w:rsid w:val="00244EC7"/>
    <w:rsid w:val="002457B7"/>
    <w:rsid w:val="00252D33"/>
    <w:rsid w:val="00262115"/>
    <w:rsid w:val="002621FE"/>
    <w:rsid w:val="00262F7B"/>
    <w:rsid w:val="002646AD"/>
    <w:rsid w:val="002661F2"/>
    <w:rsid w:val="0027552E"/>
    <w:rsid w:val="002770D6"/>
    <w:rsid w:val="00282F81"/>
    <w:rsid w:val="00285841"/>
    <w:rsid w:val="00287A2B"/>
    <w:rsid w:val="00296B78"/>
    <w:rsid w:val="002A62E3"/>
    <w:rsid w:val="002B1868"/>
    <w:rsid w:val="002C54DF"/>
    <w:rsid w:val="002D3B02"/>
    <w:rsid w:val="002D5B3E"/>
    <w:rsid w:val="002E4237"/>
    <w:rsid w:val="002E545D"/>
    <w:rsid w:val="002E5A09"/>
    <w:rsid w:val="002E624A"/>
    <w:rsid w:val="002E65C1"/>
    <w:rsid w:val="002F12A3"/>
    <w:rsid w:val="002F14F3"/>
    <w:rsid w:val="002F404E"/>
    <w:rsid w:val="002F4A7D"/>
    <w:rsid w:val="002F5344"/>
    <w:rsid w:val="002F713A"/>
    <w:rsid w:val="00300E38"/>
    <w:rsid w:val="00304B96"/>
    <w:rsid w:val="00310245"/>
    <w:rsid w:val="003131BC"/>
    <w:rsid w:val="00313BF2"/>
    <w:rsid w:val="00322DD7"/>
    <w:rsid w:val="003233F5"/>
    <w:rsid w:val="00327625"/>
    <w:rsid w:val="003328C7"/>
    <w:rsid w:val="003359A5"/>
    <w:rsid w:val="00336925"/>
    <w:rsid w:val="00345D0F"/>
    <w:rsid w:val="00346739"/>
    <w:rsid w:val="00352754"/>
    <w:rsid w:val="00355708"/>
    <w:rsid w:val="003600FE"/>
    <w:rsid w:val="003614ED"/>
    <w:rsid w:val="003622B4"/>
    <w:rsid w:val="00362F84"/>
    <w:rsid w:val="00385125"/>
    <w:rsid w:val="00387B79"/>
    <w:rsid w:val="00392138"/>
    <w:rsid w:val="003938C5"/>
    <w:rsid w:val="003A4FFA"/>
    <w:rsid w:val="003A5667"/>
    <w:rsid w:val="003A73CE"/>
    <w:rsid w:val="003B5F25"/>
    <w:rsid w:val="003C3448"/>
    <w:rsid w:val="003C4DB3"/>
    <w:rsid w:val="003C5C52"/>
    <w:rsid w:val="003C6165"/>
    <w:rsid w:val="003D0DB6"/>
    <w:rsid w:val="003E0E43"/>
    <w:rsid w:val="003E34A2"/>
    <w:rsid w:val="003E3972"/>
    <w:rsid w:val="003E421F"/>
    <w:rsid w:val="003E53CE"/>
    <w:rsid w:val="003F5157"/>
    <w:rsid w:val="00404158"/>
    <w:rsid w:val="00404C17"/>
    <w:rsid w:val="00405755"/>
    <w:rsid w:val="00413E22"/>
    <w:rsid w:val="00421AA3"/>
    <w:rsid w:val="004235B0"/>
    <w:rsid w:val="00441C0E"/>
    <w:rsid w:val="00450763"/>
    <w:rsid w:val="00454EE2"/>
    <w:rsid w:val="0045569C"/>
    <w:rsid w:val="00461D59"/>
    <w:rsid w:val="00467E04"/>
    <w:rsid w:val="004731CE"/>
    <w:rsid w:val="00477E44"/>
    <w:rsid w:val="00486C4A"/>
    <w:rsid w:val="00486E44"/>
    <w:rsid w:val="004952E2"/>
    <w:rsid w:val="00495CB9"/>
    <w:rsid w:val="004A22E4"/>
    <w:rsid w:val="004A2469"/>
    <w:rsid w:val="004A358C"/>
    <w:rsid w:val="004A5A02"/>
    <w:rsid w:val="004C6869"/>
    <w:rsid w:val="004D05C8"/>
    <w:rsid w:val="004D3BA7"/>
    <w:rsid w:val="004D7198"/>
    <w:rsid w:val="004D7AA6"/>
    <w:rsid w:val="004E4C59"/>
    <w:rsid w:val="004F16C0"/>
    <w:rsid w:val="004F1794"/>
    <w:rsid w:val="004F3BD6"/>
    <w:rsid w:val="004F4163"/>
    <w:rsid w:val="00501BD0"/>
    <w:rsid w:val="005226B7"/>
    <w:rsid w:val="00531588"/>
    <w:rsid w:val="00534B01"/>
    <w:rsid w:val="005373A7"/>
    <w:rsid w:val="00560ACE"/>
    <w:rsid w:val="00562173"/>
    <w:rsid w:val="00562E4F"/>
    <w:rsid w:val="005652D6"/>
    <w:rsid w:val="00571832"/>
    <w:rsid w:val="005721F0"/>
    <w:rsid w:val="00572834"/>
    <w:rsid w:val="005729E5"/>
    <w:rsid w:val="00573F0E"/>
    <w:rsid w:val="005767BF"/>
    <w:rsid w:val="005A6790"/>
    <w:rsid w:val="005B4701"/>
    <w:rsid w:val="005B659C"/>
    <w:rsid w:val="005B6939"/>
    <w:rsid w:val="005B7EEA"/>
    <w:rsid w:val="005C000B"/>
    <w:rsid w:val="005C1488"/>
    <w:rsid w:val="005D5E15"/>
    <w:rsid w:val="005E541D"/>
    <w:rsid w:val="005F1110"/>
    <w:rsid w:val="005F235C"/>
    <w:rsid w:val="00601F24"/>
    <w:rsid w:val="00603E61"/>
    <w:rsid w:val="00604CDA"/>
    <w:rsid w:val="00611375"/>
    <w:rsid w:val="006114D9"/>
    <w:rsid w:val="00612FF6"/>
    <w:rsid w:val="006133E4"/>
    <w:rsid w:val="00614CC5"/>
    <w:rsid w:val="00622514"/>
    <w:rsid w:val="0062274D"/>
    <w:rsid w:val="00637034"/>
    <w:rsid w:val="006468CE"/>
    <w:rsid w:val="0065074C"/>
    <w:rsid w:val="006530D3"/>
    <w:rsid w:val="00663FBF"/>
    <w:rsid w:val="0067527D"/>
    <w:rsid w:val="00677B0E"/>
    <w:rsid w:val="00687351"/>
    <w:rsid w:val="006902CE"/>
    <w:rsid w:val="00692ECF"/>
    <w:rsid w:val="006958E2"/>
    <w:rsid w:val="006A295C"/>
    <w:rsid w:val="006A32A7"/>
    <w:rsid w:val="006B0D28"/>
    <w:rsid w:val="006B24DD"/>
    <w:rsid w:val="006B4C18"/>
    <w:rsid w:val="006C1485"/>
    <w:rsid w:val="006C5478"/>
    <w:rsid w:val="006C6567"/>
    <w:rsid w:val="006C6C19"/>
    <w:rsid w:val="006F5091"/>
    <w:rsid w:val="007003F9"/>
    <w:rsid w:val="007064EA"/>
    <w:rsid w:val="00714CA8"/>
    <w:rsid w:val="0071533E"/>
    <w:rsid w:val="00720C2B"/>
    <w:rsid w:val="00726340"/>
    <w:rsid w:val="00727E22"/>
    <w:rsid w:val="00733649"/>
    <w:rsid w:val="0073709C"/>
    <w:rsid w:val="00737E6D"/>
    <w:rsid w:val="007427E4"/>
    <w:rsid w:val="00744CD6"/>
    <w:rsid w:val="00750CB2"/>
    <w:rsid w:val="007513BD"/>
    <w:rsid w:val="00752B09"/>
    <w:rsid w:val="00755D2D"/>
    <w:rsid w:val="007607C2"/>
    <w:rsid w:val="00763CED"/>
    <w:rsid w:val="00767986"/>
    <w:rsid w:val="00773647"/>
    <w:rsid w:val="00773C24"/>
    <w:rsid w:val="00776C86"/>
    <w:rsid w:val="00780945"/>
    <w:rsid w:val="00781866"/>
    <w:rsid w:val="00784823"/>
    <w:rsid w:val="00786DEE"/>
    <w:rsid w:val="00787DBD"/>
    <w:rsid w:val="00794E25"/>
    <w:rsid w:val="00795C02"/>
    <w:rsid w:val="0079715F"/>
    <w:rsid w:val="007A222C"/>
    <w:rsid w:val="007A7428"/>
    <w:rsid w:val="007B3055"/>
    <w:rsid w:val="007B656A"/>
    <w:rsid w:val="007C0A5D"/>
    <w:rsid w:val="007C2C08"/>
    <w:rsid w:val="007C66C9"/>
    <w:rsid w:val="007D0F4D"/>
    <w:rsid w:val="007D1891"/>
    <w:rsid w:val="007D39C0"/>
    <w:rsid w:val="007D42F1"/>
    <w:rsid w:val="007D62E7"/>
    <w:rsid w:val="007D7DDA"/>
    <w:rsid w:val="007E746E"/>
    <w:rsid w:val="007E7480"/>
    <w:rsid w:val="007E798B"/>
    <w:rsid w:val="007F033C"/>
    <w:rsid w:val="007F1699"/>
    <w:rsid w:val="007F17E1"/>
    <w:rsid w:val="007F7E23"/>
    <w:rsid w:val="00802B0D"/>
    <w:rsid w:val="00813297"/>
    <w:rsid w:val="00817500"/>
    <w:rsid w:val="00821DAA"/>
    <w:rsid w:val="00826C03"/>
    <w:rsid w:val="00827087"/>
    <w:rsid w:val="008331A7"/>
    <w:rsid w:val="008342FC"/>
    <w:rsid w:val="00836D9D"/>
    <w:rsid w:val="00843F8B"/>
    <w:rsid w:val="00845E92"/>
    <w:rsid w:val="008465DA"/>
    <w:rsid w:val="008468F2"/>
    <w:rsid w:val="00850BF9"/>
    <w:rsid w:val="00854A0A"/>
    <w:rsid w:val="008556C5"/>
    <w:rsid w:val="008571BE"/>
    <w:rsid w:val="00870D96"/>
    <w:rsid w:val="00891873"/>
    <w:rsid w:val="0089553C"/>
    <w:rsid w:val="008970FC"/>
    <w:rsid w:val="008A01C0"/>
    <w:rsid w:val="008B3A28"/>
    <w:rsid w:val="008B7FFD"/>
    <w:rsid w:val="008C6701"/>
    <w:rsid w:val="008C724A"/>
    <w:rsid w:val="008D6F35"/>
    <w:rsid w:val="008E2257"/>
    <w:rsid w:val="008E31ED"/>
    <w:rsid w:val="008E5394"/>
    <w:rsid w:val="008E636F"/>
    <w:rsid w:val="008F09DF"/>
    <w:rsid w:val="008F4559"/>
    <w:rsid w:val="00903F52"/>
    <w:rsid w:val="00907ED1"/>
    <w:rsid w:val="00911ECB"/>
    <w:rsid w:val="00912B64"/>
    <w:rsid w:val="00913467"/>
    <w:rsid w:val="0092566A"/>
    <w:rsid w:val="00930F6E"/>
    <w:rsid w:val="0093119D"/>
    <w:rsid w:val="009402C3"/>
    <w:rsid w:val="0096473F"/>
    <w:rsid w:val="009726E0"/>
    <w:rsid w:val="00976AA9"/>
    <w:rsid w:val="0098207C"/>
    <w:rsid w:val="00982C8C"/>
    <w:rsid w:val="009912B7"/>
    <w:rsid w:val="00994936"/>
    <w:rsid w:val="009961A1"/>
    <w:rsid w:val="00996528"/>
    <w:rsid w:val="009B227D"/>
    <w:rsid w:val="009B39F1"/>
    <w:rsid w:val="009B4F99"/>
    <w:rsid w:val="009B7CE5"/>
    <w:rsid w:val="009C3809"/>
    <w:rsid w:val="009C5347"/>
    <w:rsid w:val="009D1609"/>
    <w:rsid w:val="009D39DA"/>
    <w:rsid w:val="009D7654"/>
    <w:rsid w:val="009E6544"/>
    <w:rsid w:val="009F0534"/>
    <w:rsid w:val="009F67C6"/>
    <w:rsid w:val="00A074D1"/>
    <w:rsid w:val="00A074F8"/>
    <w:rsid w:val="00A1342F"/>
    <w:rsid w:val="00A1425B"/>
    <w:rsid w:val="00A16648"/>
    <w:rsid w:val="00A16DC0"/>
    <w:rsid w:val="00A236CE"/>
    <w:rsid w:val="00A24A41"/>
    <w:rsid w:val="00A25C7A"/>
    <w:rsid w:val="00A37501"/>
    <w:rsid w:val="00A41805"/>
    <w:rsid w:val="00A47EC3"/>
    <w:rsid w:val="00A56487"/>
    <w:rsid w:val="00A6284C"/>
    <w:rsid w:val="00A62905"/>
    <w:rsid w:val="00A64205"/>
    <w:rsid w:val="00A64AA7"/>
    <w:rsid w:val="00A67000"/>
    <w:rsid w:val="00A76284"/>
    <w:rsid w:val="00A7651F"/>
    <w:rsid w:val="00A80BCC"/>
    <w:rsid w:val="00A92137"/>
    <w:rsid w:val="00AA3FC6"/>
    <w:rsid w:val="00AA4033"/>
    <w:rsid w:val="00AA4582"/>
    <w:rsid w:val="00AA6C53"/>
    <w:rsid w:val="00AB2754"/>
    <w:rsid w:val="00AC2DA6"/>
    <w:rsid w:val="00AD2B24"/>
    <w:rsid w:val="00AF13F3"/>
    <w:rsid w:val="00AF40DE"/>
    <w:rsid w:val="00AF4DD3"/>
    <w:rsid w:val="00AF5D23"/>
    <w:rsid w:val="00B10EA1"/>
    <w:rsid w:val="00B12004"/>
    <w:rsid w:val="00B14A90"/>
    <w:rsid w:val="00B25AEE"/>
    <w:rsid w:val="00B27825"/>
    <w:rsid w:val="00B45484"/>
    <w:rsid w:val="00B47EF1"/>
    <w:rsid w:val="00B5538E"/>
    <w:rsid w:val="00B5786B"/>
    <w:rsid w:val="00B65D45"/>
    <w:rsid w:val="00B76BAA"/>
    <w:rsid w:val="00B81529"/>
    <w:rsid w:val="00B830C7"/>
    <w:rsid w:val="00B8549C"/>
    <w:rsid w:val="00B87762"/>
    <w:rsid w:val="00B87CFD"/>
    <w:rsid w:val="00B909A3"/>
    <w:rsid w:val="00B91243"/>
    <w:rsid w:val="00B923EE"/>
    <w:rsid w:val="00BA011F"/>
    <w:rsid w:val="00BA3D49"/>
    <w:rsid w:val="00BA4596"/>
    <w:rsid w:val="00BA4CC1"/>
    <w:rsid w:val="00BA7B79"/>
    <w:rsid w:val="00BA7D8F"/>
    <w:rsid w:val="00BB285B"/>
    <w:rsid w:val="00BB4E29"/>
    <w:rsid w:val="00BB4F41"/>
    <w:rsid w:val="00BB71EB"/>
    <w:rsid w:val="00BC79C1"/>
    <w:rsid w:val="00BD2378"/>
    <w:rsid w:val="00BD7820"/>
    <w:rsid w:val="00BE0B49"/>
    <w:rsid w:val="00BE0D1C"/>
    <w:rsid w:val="00BE4EFA"/>
    <w:rsid w:val="00BF0DC8"/>
    <w:rsid w:val="00BF7857"/>
    <w:rsid w:val="00BF7F4A"/>
    <w:rsid w:val="00C01482"/>
    <w:rsid w:val="00C0289C"/>
    <w:rsid w:val="00C05F92"/>
    <w:rsid w:val="00C17D0D"/>
    <w:rsid w:val="00C25374"/>
    <w:rsid w:val="00C27517"/>
    <w:rsid w:val="00C3005F"/>
    <w:rsid w:val="00C35E57"/>
    <w:rsid w:val="00C363B0"/>
    <w:rsid w:val="00C36AFD"/>
    <w:rsid w:val="00C42667"/>
    <w:rsid w:val="00C474E9"/>
    <w:rsid w:val="00C5053D"/>
    <w:rsid w:val="00C51A34"/>
    <w:rsid w:val="00C56786"/>
    <w:rsid w:val="00C569C4"/>
    <w:rsid w:val="00C725F7"/>
    <w:rsid w:val="00C7693C"/>
    <w:rsid w:val="00C84A9A"/>
    <w:rsid w:val="00C86C69"/>
    <w:rsid w:val="00C91DF9"/>
    <w:rsid w:val="00C92018"/>
    <w:rsid w:val="00CA41A8"/>
    <w:rsid w:val="00CA6B36"/>
    <w:rsid w:val="00CB1655"/>
    <w:rsid w:val="00CB176D"/>
    <w:rsid w:val="00CC1F96"/>
    <w:rsid w:val="00CC43DE"/>
    <w:rsid w:val="00CC6EBB"/>
    <w:rsid w:val="00CD4BE7"/>
    <w:rsid w:val="00CD56DE"/>
    <w:rsid w:val="00CE27D3"/>
    <w:rsid w:val="00CE441E"/>
    <w:rsid w:val="00CF5C21"/>
    <w:rsid w:val="00D04322"/>
    <w:rsid w:val="00D0687E"/>
    <w:rsid w:val="00D16648"/>
    <w:rsid w:val="00D23A69"/>
    <w:rsid w:val="00D24DEF"/>
    <w:rsid w:val="00D31E2D"/>
    <w:rsid w:val="00D362B8"/>
    <w:rsid w:val="00D40FB4"/>
    <w:rsid w:val="00D450D9"/>
    <w:rsid w:val="00D505F7"/>
    <w:rsid w:val="00D53579"/>
    <w:rsid w:val="00D54C44"/>
    <w:rsid w:val="00D613D8"/>
    <w:rsid w:val="00D655CB"/>
    <w:rsid w:val="00D73617"/>
    <w:rsid w:val="00D82380"/>
    <w:rsid w:val="00D82B20"/>
    <w:rsid w:val="00D90E8F"/>
    <w:rsid w:val="00D92ED0"/>
    <w:rsid w:val="00D95F1B"/>
    <w:rsid w:val="00D97E34"/>
    <w:rsid w:val="00DA2469"/>
    <w:rsid w:val="00DA259A"/>
    <w:rsid w:val="00DA2947"/>
    <w:rsid w:val="00DB0FC7"/>
    <w:rsid w:val="00DB3827"/>
    <w:rsid w:val="00DC510A"/>
    <w:rsid w:val="00DD60D0"/>
    <w:rsid w:val="00DD6B76"/>
    <w:rsid w:val="00DE5841"/>
    <w:rsid w:val="00DE76A9"/>
    <w:rsid w:val="00DF12B1"/>
    <w:rsid w:val="00DF4FF4"/>
    <w:rsid w:val="00DF7FA3"/>
    <w:rsid w:val="00E0276A"/>
    <w:rsid w:val="00E05251"/>
    <w:rsid w:val="00E11FC4"/>
    <w:rsid w:val="00E1583B"/>
    <w:rsid w:val="00E231FF"/>
    <w:rsid w:val="00E25FBC"/>
    <w:rsid w:val="00E34B20"/>
    <w:rsid w:val="00E422E3"/>
    <w:rsid w:val="00E4261A"/>
    <w:rsid w:val="00E444DB"/>
    <w:rsid w:val="00E44FF9"/>
    <w:rsid w:val="00E505AE"/>
    <w:rsid w:val="00E5129A"/>
    <w:rsid w:val="00E57555"/>
    <w:rsid w:val="00E72854"/>
    <w:rsid w:val="00E759CE"/>
    <w:rsid w:val="00E77CC2"/>
    <w:rsid w:val="00E93159"/>
    <w:rsid w:val="00E94588"/>
    <w:rsid w:val="00EA2304"/>
    <w:rsid w:val="00EA312E"/>
    <w:rsid w:val="00EA3683"/>
    <w:rsid w:val="00EB5908"/>
    <w:rsid w:val="00EC124B"/>
    <w:rsid w:val="00EC1DF6"/>
    <w:rsid w:val="00EC1E59"/>
    <w:rsid w:val="00EC2A1F"/>
    <w:rsid w:val="00EC32DA"/>
    <w:rsid w:val="00EC77F6"/>
    <w:rsid w:val="00EE01E8"/>
    <w:rsid w:val="00EF43B2"/>
    <w:rsid w:val="00EF632B"/>
    <w:rsid w:val="00EF74B0"/>
    <w:rsid w:val="00F056B1"/>
    <w:rsid w:val="00F05735"/>
    <w:rsid w:val="00F05A7C"/>
    <w:rsid w:val="00F07AA9"/>
    <w:rsid w:val="00F11CEC"/>
    <w:rsid w:val="00F11E5D"/>
    <w:rsid w:val="00F16384"/>
    <w:rsid w:val="00F3269B"/>
    <w:rsid w:val="00F44F1E"/>
    <w:rsid w:val="00F538FA"/>
    <w:rsid w:val="00F56383"/>
    <w:rsid w:val="00F565D5"/>
    <w:rsid w:val="00F62021"/>
    <w:rsid w:val="00F65032"/>
    <w:rsid w:val="00F659EC"/>
    <w:rsid w:val="00F679C6"/>
    <w:rsid w:val="00F7749F"/>
    <w:rsid w:val="00F8682C"/>
    <w:rsid w:val="00F879BA"/>
    <w:rsid w:val="00F90181"/>
    <w:rsid w:val="00F95F6B"/>
    <w:rsid w:val="00F971D6"/>
    <w:rsid w:val="00FA4782"/>
    <w:rsid w:val="00FA5C3F"/>
    <w:rsid w:val="00FB5F6A"/>
    <w:rsid w:val="00FC342D"/>
    <w:rsid w:val="00FD115C"/>
    <w:rsid w:val="00FD16F7"/>
    <w:rsid w:val="00FE5875"/>
    <w:rsid w:val="00FF10F1"/>
    <w:rsid w:val="00FF4422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4ADFF"/>
  <w15:chartTrackingRefBased/>
  <w15:docId w15:val="{69509614-B07A-4E84-8D14-F604D60E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5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9CE"/>
  </w:style>
  <w:style w:type="paragraph" w:styleId="Piedepgina">
    <w:name w:val="footer"/>
    <w:basedOn w:val="Normal"/>
    <w:link w:val="PiedepginaCar"/>
    <w:uiPriority w:val="99"/>
    <w:unhideWhenUsed/>
    <w:rsid w:val="00E75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9CE"/>
  </w:style>
  <w:style w:type="character" w:styleId="Hipervnculo">
    <w:name w:val="Hyperlink"/>
    <w:uiPriority w:val="99"/>
    <w:rsid w:val="006902CE"/>
    <w:rPr>
      <w:color w:val="0000FF"/>
      <w:u w:val="single"/>
    </w:rPr>
  </w:style>
  <w:style w:type="paragraph" w:customStyle="1" w:styleId="Default">
    <w:name w:val="Default"/>
    <w:rsid w:val="006902C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02C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DF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C1D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1D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1D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D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DF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7527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CD56D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51A3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A4FF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B4E29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F4D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D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aliases w:val="Chapeau"/>
    <w:basedOn w:val="Fuentedeprrafopredeter"/>
    <w:uiPriority w:val="20"/>
    <w:qFormat/>
    <w:rsid w:val="007D1891"/>
    <w:rPr>
      <w:i/>
      <w:iCs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7E74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E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60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2" w:space="11" w:color="D4D4D4"/>
            <w:right w:val="none" w:sz="0" w:space="11" w:color="auto"/>
          </w:divBdr>
        </w:div>
        <w:div w:id="112049186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2" w:space="11" w:color="D4D4D4"/>
            <w:right w:val="none" w:sz="0" w:space="11" w:color="auto"/>
          </w:divBdr>
        </w:div>
        <w:div w:id="6626626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2" w:space="11" w:color="D4D4D4"/>
            <w:right w:val="none" w:sz="0" w:space="11" w:color="auto"/>
          </w:divBdr>
        </w:div>
        <w:div w:id="130839171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none" w:sz="0" w:space="0" w:color="auto"/>
            <w:right w:val="none" w:sz="0" w:space="11" w:color="auto"/>
          </w:divBdr>
        </w:div>
      </w:divsChild>
    </w:div>
    <w:div w:id="1457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InscripcionTalentoRuralJoven" TargetMode="External"/><Relationship Id="rId18" Type="http://schemas.openxmlformats.org/officeDocument/2006/relationships/hyperlink" Target="mailto:sara.gonzalo@trescom.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bit.ly/InscripcionTalentoRuralJoven" TargetMode="External"/><Relationship Id="rId17" Type="http://schemas.openxmlformats.org/officeDocument/2006/relationships/hyperlink" Target="mailto:mcagigas@fundacionboti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undacionbotin.org" TargetMode="External"/><Relationship Id="rId20" Type="http://schemas.openxmlformats.org/officeDocument/2006/relationships/hyperlink" Target="mailto:/miriam.sanchez@trescom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InscripcionTalentoRuralJov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alentoruraljoven@fundacionbotin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ndrea.gutierrez@trescom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acionbotin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c7aaef-42a9-4dd5-a1cd-04bb3ac48f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CE36AAF22CA47AFE45AC0459AAAB6" ma:contentTypeVersion="18" ma:contentTypeDescription="Crear nuevo documento." ma:contentTypeScope="" ma:versionID="601760febc89f8eb82a461061b7b43d2">
  <xsd:schema xmlns:xsd="http://www.w3.org/2001/XMLSchema" xmlns:xs="http://www.w3.org/2001/XMLSchema" xmlns:p="http://schemas.microsoft.com/office/2006/metadata/properties" xmlns:ns3="22c7aaef-42a9-4dd5-a1cd-04bb3ac48f64" xmlns:ns4="8c4a0342-48a4-4ab2-bce9-b1290043afa5" targetNamespace="http://schemas.microsoft.com/office/2006/metadata/properties" ma:root="true" ma:fieldsID="d8dc229b7519b71694e51ceb6ea78265" ns3:_="" ns4:_="">
    <xsd:import namespace="22c7aaef-42a9-4dd5-a1cd-04bb3ac48f64"/>
    <xsd:import namespace="8c4a0342-48a4-4ab2-bce9-b1290043a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aaef-42a9-4dd5-a1cd-04bb3ac48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0342-48a4-4ab2-bce9-b1290043a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6636A-560F-450A-95D0-228FC13B0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60F09-D220-477F-9FB5-663820E61393}">
  <ds:schemaRefs>
    <ds:schemaRef ds:uri="http://purl.org/dc/elements/1.1/"/>
    <ds:schemaRef ds:uri="http://schemas.microsoft.com/office/2006/metadata/properties"/>
    <ds:schemaRef ds:uri="8c4a0342-48a4-4ab2-bce9-b1290043afa5"/>
    <ds:schemaRef ds:uri="22c7aaef-42a9-4dd5-a1cd-04bb3ac48f6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142AE7-A062-46D3-A427-A7F0FB8682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FC1A08-AC4B-492E-A671-92B72076D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7aaef-42a9-4dd5-a1cd-04bb3ac48f64"/>
    <ds:schemaRef ds:uri="8c4a0342-48a4-4ab2-bce9-b1290043a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5485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Alvarez-borras</dc:creator>
  <cp:keywords/>
  <dc:description/>
  <cp:lastModifiedBy>Beatriz Aguilar</cp:lastModifiedBy>
  <cp:revision>2</cp:revision>
  <cp:lastPrinted>2022-02-10T10:59:00Z</cp:lastPrinted>
  <dcterms:created xsi:type="dcterms:W3CDTF">2025-05-13T14:28:00Z</dcterms:created>
  <dcterms:modified xsi:type="dcterms:W3CDTF">2025-05-13T14:28:00Z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0x010100058CE36AAF22CA47AFE45AC0459AAAB6</vt:lpwstr>
  </property>
</Properties>
</file>