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F1C1" w14:textId="715583ED" w:rsidR="00D66380" w:rsidRPr="00D66380" w:rsidRDefault="00D66380" w:rsidP="00887FCB">
      <w:pPr>
        <w:spacing w:after="0"/>
        <w:ind w:right="-285"/>
        <w:jc w:val="center"/>
        <w:rPr>
          <w:bCs/>
          <w:sz w:val="20"/>
          <w:szCs w:val="20"/>
          <w:u w:val="single"/>
        </w:rPr>
      </w:pPr>
      <w:r w:rsidRPr="00D66380">
        <w:rPr>
          <w:bCs/>
          <w:sz w:val="20"/>
          <w:szCs w:val="20"/>
          <w:u w:val="single"/>
        </w:rPr>
        <w:t>UNA JORNADA</w:t>
      </w:r>
      <w:r>
        <w:rPr>
          <w:bCs/>
          <w:sz w:val="20"/>
          <w:szCs w:val="20"/>
          <w:u w:val="single"/>
        </w:rPr>
        <w:t xml:space="preserve"> DE TALLERES Y EXPERIENCIAS PARA UNIR LAZOS ENTRE LAS ORGANIZACIONES E </w:t>
      </w:r>
      <w:r w:rsidRPr="00D66380">
        <w:rPr>
          <w:bCs/>
          <w:sz w:val="20"/>
          <w:szCs w:val="20"/>
          <w:u w:val="single"/>
        </w:rPr>
        <w:t>IMPULSAR LA CREATIVIDAD DEL TERCER SECTOR A TRAVÉS DEL ARTE, LA MÚSICA Y LA GASTRONOMÍA</w:t>
      </w:r>
    </w:p>
    <w:p w14:paraId="3817DEC1" w14:textId="0DBA15B9" w:rsidR="00D66380" w:rsidRPr="00D66380" w:rsidRDefault="004B3886" w:rsidP="005130C6">
      <w:pPr>
        <w:ind w:right="-285"/>
        <w:jc w:val="center"/>
        <w:rPr>
          <w:b/>
          <w:color w:val="C00000"/>
          <w:sz w:val="44"/>
          <w:szCs w:val="36"/>
        </w:rPr>
      </w:pPr>
      <w:r>
        <w:rPr>
          <w:b/>
          <w:color w:val="C00000"/>
          <w:sz w:val="44"/>
          <w:szCs w:val="36"/>
        </w:rPr>
        <w:t>Cerca</w:t>
      </w:r>
      <w:r w:rsidR="005130C6" w:rsidRPr="00D66380">
        <w:rPr>
          <w:b/>
          <w:color w:val="C00000"/>
          <w:sz w:val="44"/>
          <w:szCs w:val="36"/>
        </w:rPr>
        <w:t xml:space="preserve"> de treinta entidades sociales</w:t>
      </w:r>
      <w:r w:rsidR="00A16266">
        <w:rPr>
          <w:b/>
          <w:color w:val="C00000"/>
          <w:sz w:val="44"/>
          <w:szCs w:val="36"/>
        </w:rPr>
        <w:t xml:space="preserve"> de Cantabria</w:t>
      </w:r>
      <w:r w:rsidRPr="00D66380">
        <w:rPr>
          <w:b/>
          <w:color w:val="C00000"/>
          <w:sz w:val="44"/>
          <w:szCs w:val="36"/>
        </w:rPr>
        <w:t xml:space="preserve"> </w:t>
      </w:r>
      <w:r w:rsidR="00D66380" w:rsidRPr="00D66380">
        <w:rPr>
          <w:b/>
          <w:color w:val="C00000"/>
          <w:sz w:val="44"/>
          <w:szCs w:val="36"/>
        </w:rPr>
        <w:t>celebran con la Fundación Botín el 15 Aniversario de su programa Talento Solidario</w:t>
      </w:r>
    </w:p>
    <w:p w14:paraId="6DA15019" w14:textId="6A7393E3" w:rsidR="00196816" w:rsidRDefault="00583CBC" w:rsidP="007416D8">
      <w:pPr>
        <w:pStyle w:val="Prrafodelista"/>
        <w:numPr>
          <w:ilvl w:val="0"/>
          <w:numId w:val="1"/>
        </w:numPr>
        <w:spacing w:before="240" w:after="0"/>
        <w:ind w:left="349" w:right="-285"/>
        <w:jc w:val="both"/>
        <w:rPr>
          <w:b/>
        </w:rPr>
      </w:pPr>
      <w:r>
        <w:rPr>
          <w:b/>
        </w:rPr>
        <w:t xml:space="preserve">La agenda de hoy </w:t>
      </w:r>
      <w:r w:rsidR="005130C6" w:rsidRPr="00583CBC">
        <w:rPr>
          <w:b/>
        </w:rPr>
        <w:t xml:space="preserve">incluye un taller </w:t>
      </w:r>
      <w:r w:rsidR="008F0C4C">
        <w:rPr>
          <w:b/>
        </w:rPr>
        <w:t>para desarrollar las habilidades</w:t>
      </w:r>
      <w:r w:rsidR="008F0C4C" w:rsidRPr="00583CBC">
        <w:rPr>
          <w:b/>
        </w:rPr>
        <w:t xml:space="preserve"> </w:t>
      </w:r>
      <w:r w:rsidR="008F0C4C">
        <w:rPr>
          <w:b/>
        </w:rPr>
        <w:t xml:space="preserve">emocionales y creativas </w:t>
      </w:r>
      <w:r w:rsidR="000C70D5" w:rsidRPr="00583CBC">
        <w:rPr>
          <w:b/>
        </w:rPr>
        <w:t xml:space="preserve">a partir de las obras de las exposiciones </w:t>
      </w:r>
      <w:r w:rsidR="005130C6" w:rsidRPr="00583CBC">
        <w:rPr>
          <w:b/>
        </w:rPr>
        <w:t xml:space="preserve">del Centro Botín, una sesión musical colectiva para impulsar la innovación social y </w:t>
      </w:r>
      <w:r w:rsidR="005130C6" w:rsidRPr="001B0B03">
        <w:rPr>
          <w:b/>
        </w:rPr>
        <w:t>un</w:t>
      </w:r>
      <w:r w:rsidR="004815BD" w:rsidRPr="001B0B03">
        <w:rPr>
          <w:b/>
        </w:rPr>
        <w:t>a experiencia</w:t>
      </w:r>
      <w:r w:rsidR="005130C6" w:rsidRPr="001B0B03">
        <w:rPr>
          <w:b/>
        </w:rPr>
        <w:t xml:space="preserve"> de chocolatería emocional, fomentando la colaboración y el pensamiento creativo entre las</w:t>
      </w:r>
      <w:r w:rsidR="005130C6" w:rsidRPr="00583CBC">
        <w:rPr>
          <w:b/>
        </w:rPr>
        <w:t xml:space="preserve"> organizaciones</w:t>
      </w:r>
      <w:r w:rsidRPr="00583CBC">
        <w:rPr>
          <w:b/>
        </w:rPr>
        <w:t xml:space="preserve"> sociales. </w:t>
      </w:r>
    </w:p>
    <w:p w14:paraId="4744E071" w14:textId="77777777" w:rsidR="00196816" w:rsidRDefault="00196816" w:rsidP="00196816">
      <w:pPr>
        <w:pStyle w:val="Prrafodelista"/>
        <w:spacing w:before="240" w:after="0"/>
        <w:ind w:left="349" w:right="-285"/>
        <w:jc w:val="both"/>
        <w:rPr>
          <w:b/>
        </w:rPr>
      </w:pPr>
    </w:p>
    <w:p w14:paraId="0F0CF0F7" w14:textId="1E5A28ED" w:rsidR="00841B45" w:rsidRPr="00583CBC" w:rsidRDefault="00583CBC" w:rsidP="007416D8">
      <w:pPr>
        <w:pStyle w:val="Prrafodelista"/>
        <w:numPr>
          <w:ilvl w:val="0"/>
          <w:numId w:val="1"/>
        </w:numPr>
        <w:spacing w:before="240" w:after="0"/>
        <w:ind w:left="349" w:right="-285"/>
        <w:jc w:val="both"/>
        <w:rPr>
          <w:b/>
        </w:rPr>
      </w:pPr>
      <w:r>
        <w:rPr>
          <w:b/>
        </w:rPr>
        <w:t>La jornada culm</w:t>
      </w:r>
      <w:r w:rsidR="009D0C34">
        <w:rPr>
          <w:b/>
        </w:rPr>
        <w:t xml:space="preserve">inará con </w:t>
      </w:r>
      <w:r w:rsidR="000C70D5" w:rsidRPr="00583CBC">
        <w:rPr>
          <w:b/>
        </w:rPr>
        <w:t xml:space="preserve">un concierto </w:t>
      </w:r>
      <w:r w:rsidR="00196816">
        <w:rPr>
          <w:b/>
        </w:rPr>
        <w:t xml:space="preserve">muy especial, a cargo de </w:t>
      </w:r>
      <w:r w:rsidR="00196816" w:rsidRPr="00196816">
        <w:rPr>
          <w:b/>
        </w:rPr>
        <w:t>60 niños, niñas y adolescentes que viven en contextos socioeconómicos y educativos complejos en Bilbao,</w:t>
      </w:r>
      <w:r w:rsidR="009D0C34">
        <w:rPr>
          <w:b/>
        </w:rPr>
        <w:t xml:space="preserve"> </w:t>
      </w:r>
      <w:r w:rsidR="00EB624B">
        <w:rPr>
          <w:b/>
        </w:rPr>
        <w:t xml:space="preserve">que forman parte </w:t>
      </w:r>
      <w:r w:rsidR="009D0C34">
        <w:rPr>
          <w:b/>
        </w:rPr>
        <w:t>del</w:t>
      </w:r>
      <w:r w:rsidR="000C70D5" w:rsidRPr="00583CBC">
        <w:rPr>
          <w:b/>
        </w:rPr>
        <w:t xml:space="preserve"> proyecto Etorkizuna Musikatan</w:t>
      </w:r>
      <w:r w:rsidR="009D0C34">
        <w:rPr>
          <w:b/>
        </w:rPr>
        <w:t xml:space="preserve">, </w:t>
      </w:r>
      <w:r w:rsidR="00196816" w:rsidRPr="00196816">
        <w:rPr>
          <w:b/>
        </w:rPr>
        <w:t>una iniciativa que lucha contra los efectos de la pobreza, la exclusión social y la vulnerabilidad a través de la práctica musical colectiva, coral e instrumental.</w:t>
      </w:r>
    </w:p>
    <w:p w14:paraId="54755419" w14:textId="77777777" w:rsidR="00DA24AA" w:rsidRPr="00841B45" w:rsidRDefault="00DA24AA" w:rsidP="00DA24AA">
      <w:pPr>
        <w:pStyle w:val="Prrafodelista"/>
        <w:spacing w:before="240" w:after="0"/>
        <w:ind w:left="349" w:right="-285"/>
        <w:jc w:val="both"/>
      </w:pPr>
    </w:p>
    <w:p w14:paraId="4D760822" w14:textId="657D494E" w:rsidR="00495D38" w:rsidRPr="00495D38" w:rsidRDefault="005130C6" w:rsidP="00495D38">
      <w:pPr>
        <w:pStyle w:val="Prrafodelista"/>
        <w:numPr>
          <w:ilvl w:val="0"/>
          <w:numId w:val="1"/>
        </w:numPr>
        <w:spacing w:before="240" w:after="0"/>
        <w:ind w:left="349" w:right="-285"/>
        <w:jc w:val="both"/>
      </w:pPr>
      <w:r>
        <w:rPr>
          <w:b/>
        </w:rPr>
        <w:t xml:space="preserve">Santander </w:t>
      </w:r>
      <w:r w:rsidR="009D0C34">
        <w:rPr>
          <w:b/>
        </w:rPr>
        <w:t xml:space="preserve">marca el comienzo de </w:t>
      </w:r>
      <w:r>
        <w:rPr>
          <w:b/>
        </w:rPr>
        <w:t>un recorrido</w:t>
      </w:r>
      <w:r w:rsidR="009D0C34">
        <w:rPr>
          <w:b/>
        </w:rPr>
        <w:t xml:space="preserve"> </w:t>
      </w:r>
      <w:r>
        <w:rPr>
          <w:b/>
        </w:rPr>
        <w:t xml:space="preserve">por </w:t>
      </w:r>
      <w:r w:rsidRPr="005130C6">
        <w:rPr>
          <w:b/>
        </w:rPr>
        <w:t>distintos centros de arte de España</w:t>
      </w:r>
      <w:r>
        <w:rPr>
          <w:b/>
        </w:rPr>
        <w:t xml:space="preserve">, que culminará </w:t>
      </w:r>
      <w:r w:rsidR="00DA24AA" w:rsidRPr="005130C6">
        <w:rPr>
          <w:b/>
        </w:rPr>
        <w:t>en noviembre</w:t>
      </w:r>
      <w:r w:rsidR="007D4F1F" w:rsidRPr="005130C6">
        <w:rPr>
          <w:b/>
        </w:rPr>
        <w:t>,</w:t>
      </w:r>
      <w:r w:rsidR="00DA24AA" w:rsidRPr="005130C6">
        <w:rPr>
          <w:b/>
        </w:rPr>
        <w:t xml:space="preserve"> </w:t>
      </w:r>
      <w:r w:rsidR="00CB5AF1" w:rsidRPr="005130C6">
        <w:rPr>
          <w:b/>
        </w:rPr>
        <w:t xml:space="preserve">en </w:t>
      </w:r>
      <w:r w:rsidR="00DA24AA" w:rsidRPr="005130C6">
        <w:rPr>
          <w:b/>
        </w:rPr>
        <w:t>Madrid</w:t>
      </w:r>
      <w:r w:rsidR="007D4F1F" w:rsidRPr="005130C6">
        <w:rPr>
          <w:b/>
        </w:rPr>
        <w:t>,</w:t>
      </w:r>
      <w:r w:rsidR="00DA24AA" w:rsidRPr="005130C6">
        <w:rPr>
          <w:b/>
        </w:rPr>
        <w:t xml:space="preserve"> con un gran evento para conmemorar el </w:t>
      </w:r>
      <w:r w:rsidR="00B10F72" w:rsidRPr="005130C6">
        <w:rPr>
          <w:b/>
        </w:rPr>
        <w:t xml:space="preserve">15 </w:t>
      </w:r>
      <w:r w:rsidR="00DA24AA" w:rsidRPr="005130C6">
        <w:rPr>
          <w:b/>
        </w:rPr>
        <w:t>Aniversario de</w:t>
      </w:r>
      <w:r w:rsidR="00CB5AF1" w:rsidRPr="005130C6">
        <w:rPr>
          <w:b/>
        </w:rPr>
        <w:t xml:space="preserve"> </w:t>
      </w:r>
      <w:r w:rsidR="00DA24AA" w:rsidRPr="005130C6">
        <w:rPr>
          <w:b/>
        </w:rPr>
        <w:t>Talento Solidario</w:t>
      </w:r>
      <w:r w:rsidR="00CB5AF1" w:rsidRPr="005130C6">
        <w:rPr>
          <w:b/>
        </w:rPr>
        <w:t>, un hito</w:t>
      </w:r>
      <w:r w:rsidR="00DA24AA" w:rsidRPr="005130C6">
        <w:rPr>
          <w:b/>
        </w:rPr>
        <w:t xml:space="preserve"> que reunirá a todas las </w:t>
      </w:r>
      <w:r w:rsidR="00AB5DFF" w:rsidRPr="005130C6">
        <w:rPr>
          <w:b/>
        </w:rPr>
        <w:t>ONG</w:t>
      </w:r>
      <w:r w:rsidR="009D0C34">
        <w:rPr>
          <w:b/>
        </w:rPr>
        <w:t>s</w:t>
      </w:r>
      <w:r w:rsidR="00AB5DFF" w:rsidRPr="005130C6">
        <w:rPr>
          <w:b/>
        </w:rPr>
        <w:t xml:space="preserve"> </w:t>
      </w:r>
      <w:r w:rsidR="00DA24AA" w:rsidRPr="005130C6">
        <w:rPr>
          <w:b/>
        </w:rPr>
        <w:t xml:space="preserve">del programa y </w:t>
      </w:r>
      <w:r w:rsidR="004815BD">
        <w:rPr>
          <w:b/>
        </w:rPr>
        <w:t xml:space="preserve">a </w:t>
      </w:r>
      <w:r w:rsidR="00DA24AA" w:rsidRPr="005130C6">
        <w:rPr>
          <w:b/>
        </w:rPr>
        <w:t>sus beneficiarios, así como a empresas, instituciones y colaboradores.</w:t>
      </w:r>
      <w:r w:rsidRPr="005130C6">
        <w:rPr>
          <w:b/>
        </w:rPr>
        <w:t xml:space="preserve"> </w:t>
      </w:r>
    </w:p>
    <w:p w14:paraId="4422E129" w14:textId="77777777" w:rsidR="00495D38" w:rsidRPr="00495D38" w:rsidRDefault="00495D38" w:rsidP="00495D38">
      <w:pPr>
        <w:pStyle w:val="Prrafodelista"/>
        <w:rPr>
          <w:b/>
        </w:rPr>
      </w:pPr>
    </w:p>
    <w:p w14:paraId="0C9860F1" w14:textId="67D55B6D" w:rsidR="009D0C34" w:rsidRDefault="009D0C34" w:rsidP="009D0C34">
      <w:pPr>
        <w:pStyle w:val="Prrafodelista"/>
        <w:numPr>
          <w:ilvl w:val="0"/>
          <w:numId w:val="1"/>
        </w:numPr>
        <w:spacing w:before="240" w:after="0"/>
        <w:ind w:left="349" w:right="-285"/>
        <w:jc w:val="both"/>
        <w:rPr>
          <w:b/>
        </w:rPr>
      </w:pPr>
      <w:r>
        <w:rPr>
          <w:b/>
        </w:rPr>
        <w:t>En</w:t>
      </w:r>
      <w:r w:rsidRPr="00495D38">
        <w:rPr>
          <w:b/>
        </w:rPr>
        <w:t xml:space="preserve"> sus 15 años de trayectoria, </w:t>
      </w:r>
      <w:r>
        <w:rPr>
          <w:b/>
        </w:rPr>
        <w:t xml:space="preserve">Talento Solidario </w:t>
      </w:r>
      <w:r w:rsidRPr="0094701C">
        <w:rPr>
          <w:b/>
        </w:rPr>
        <w:t xml:space="preserve">ha </w:t>
      </w:r>
      <w:r>
        <w:rPr>
          <w:b/>
        </w:rPr>
        <w:t>apoyado a</w:t>
      </w:r>
      <w:r w:rsidRPr="00544D9A">
        <w:rPr>
          <w:b/>
        </w:rPr>
        <w:t xml:space="preserve"> 492 </w:t>
      </w:r>
      <w:r>
        <w:rPr>
          <w:b/>
        </w:rPr>
        <w:t>ONGs,</w:t>
      </w:r>
      <w:r w:rsidRPr="00544D9A">
        <w:rPr>
          <w:b/>
        </w:rPr>
        <w:t xml:space="preserve"> </w:t>
      </w:r>
      <w:r>
        <w:rPr>
          <w:b/>
        </w:rPr>
        <w:t>h</w:t>
      </w:r>
      <w:r w:rsidRPr="00544D9A">
        <w:rPr>
          <w:b/>
        </w:rPr>
        <w:t xml:space="preserve">a analizado 7.400 iniciativas </w:t>
      </w:r>
      <w:r w:rsidRPr="00495D38">
        <w:rPr>
          <w:b/>
        </w:rPr>
        <w:t>y generado un ecosistema colaborativo con más de 250 empleos, 100 proyectos conjuntos, 2.900 conexiones entre empresas y ONG</w:t>
      </w:r>
      <w:r w:rsidR="00636217">
        <w:rPr>
          <w:b/>
        </w:rPr>
        <w:t>s</w:t>
      </w:r>
      <w:r w:rsidRPr="00495D38">
        <w:rPr>
          <w:b/>
        </w:rPr>
        <w:t>, 2.010 formaciones y 300 buenas prácticas compartidas, gracias al respaldo de 21 patrocinadores y 70 instituciones.</w:t>
      </w:r>
    </w:p>
    <w:p w14:paraId="2E52012B" w14:textId="77777777" w:rsidR="00495D38" w:rsidRPr="00544D9A" w:rsidRDefault="00495D38" w:rsidP="00E26757">
      <w:pPr>
        <w:pStyle w:val="Prrafodelista"/>
        <w:spacing w:before="240" w:after="0"/>
        <w:ind w:left="349" w:right="-285"/>
        <w:jc w:val="both"/>
      </w:pPr>
    </w:p>
    <w:p w14:paraId="2E1C2737" w14:textId="406EB879" w:rsidR="000355B0" w:rsidRDefault="000339EE" w:rsidP="000355B0">
      <w:pPr>
        <w:jc w:val="both"/>
      </w:pPr>
      <w:r w:rsidRPr="00544D9A">
        <w:rPr>
          <w:b/>
          <w:i/>
        </w:rPr>
        <w:t xml:space="preserve">Madrid, </w:t>
      </w:r>
      <w:r w:rsidR="000355B0">
        <w:rPr>
          <w:b/>
          <w:i/>
        </w:rPr>
        <w:t>8</w:t>
      </w:r>
      <w:r w:rsidR="001804BD" w:rsidRPr="00544D9A">
        <w:rPr>
          <w:b/>
          <w:i/>
        </w:rPr>
        <w:t xml:space="preserve"> de </w:t>
      </w:r>
      <w:r w:rsidR="000355B0">
        <w:rPr>
          <w:b/>
          <w:i/>
        </w:rPr>
        <w:t>abril</w:t>
      </w:r>
      <w:r w:rsidR="001804BD" w:rsidRPr="00544D9A">
        <w:rPr>
          <w:b/>
          <w:i/>
        </w:rPr>
        <w:t xml:space="preserve"> de 202</w:t>
      </w:r>
      <w:r w:rsidR="00B97C83" w:rsidRPr="00544D9A">
        <w:rPr>
          <w:b/>
          <w:i/>
        </w:rPr>
        <w:t>5</w:t>
      </w:r>
      <w:r w:rsidRPr="00544D9A">
        <w:rPr>
          <w:b/>
          <w:i/>
        </w:rPr>
        <w:t>.-</w:t>
      </w:r>
      <w:r w:rsidR="00CB5AF1">
        <w:t xml:space="preserve"> </w:t>
      </w:r>
      <w:r w:rsidR="000355B0">
        <w:t xml:space="preserve">El Centro Botín </w:t>
      </w:r>
      <w:r w:rsidR="00833B14">
        <w:t>acoge hoy</w:t>
      </w:r>
      <w:r w:rsidR="000355B0">
        <w:t xml:space="preserve"> el primer evento</w:t>
      </w:r>
      <w:r w:rsidR="00B1009C">
        <w:t xml:space="preserve"> con el que la Fundación Botín celebra el </w:t>
      </w:r>
      <w:r w:rsidR="00636217">
        <w:t>15</w:t>
      </w:r>
      <w:r w:rsidR="000355B0" w:rsidRPr="000355B0">
        <w:t xml:space="preserve"> </w:t>
      </w:r>
      <w:r w:rsidR="00636217">
        <w:t>A</w:t>
      </w:r>
      <w:r w:rsidR="000355B0" w:rsidRPr="000355B0">
        <w:t>niversario de</w:t>
      </w:r>
      <w:r w:rsidR="00B1009C">
        <w:t xml:space="preserve"> su programa </w:t>
      </w:r>
      <w:r w:rsidR="000355B0" w:rsidRPr="000355B0">
        <w:t>Talento Solidario</w:t>
      </w:r>
      <w:r w:rsidR="000355B0">
        <w:t>, un</w:t>
      </w:r>
      <w:r w:rsidR="00B1009C">
        <w:t xml:space="preserve">a iniciativa </w:t>
      </w:r>
      <w:r w:rsidR="000355B0">
        <w:t xml:space="preserve">cuyo propósito es </w:t>
      </w:r>
      <w:r w:rsidR="000355B0" w:rsidRPr="000355B0">
        <w:t xml:space="preserve">fortalecer el </w:t>
      </w:r>
      <w:r w:rsidR="006B5A71">
        <w:t>s</w:t>
      </w:r>
      <w:r w:rsidR="000355B0" w:rsidRPr="000355B0">
        <w:t xml:space="preserve">ector </w:t>
      </w:r>
      <w:r w:rsidR="006B5A71">
        <w:t>s</w:t>
      </w:r>
      <w:r w:rsidR="000355B0" w:rsidRPr="000355B0">
        <w:t>ocial e</w:t>
      </w:r>
      <w:r w:rsidR="00B1009C">
        <w:t>spañol</w:t>
      </w:r>
      <w:r w:rsidR="000355B0" w:rsidRPr="000355B0">
        <w:t xml:space="preserve"> y acompañar a las organizaciones medianas y pequeñas</w:t>
      </w:r>
      <w:r w:rsidR="00140B2F">
        <w:t xml:space="preserve"> que lo conforman</w:t>
      </w:r>
      <w:r w:rsidR="000355B0">
        <w:t xml:space="preserve">. </w:t>
      </w:r>
      <w:r w:rsidR="00833B14">
        <w:t>Así</w:t>
      </w:r>
      <w:r w:rsidR="00D82A12">
        <w:t>,</w:t>
      </w:r>
      <w:r w:rsidR="000355B0" w:rsidRPr="00D82A12">
        <w:t xml:space="preserve"> </w:t>
      </w:r>
      <w:r w:rsidR="000355B0" w:rsidRPr="003D44CC">
        <w:rPr>
          <w:u w:val="single"/>
        </w:rPr>
        <w:t>más de treinta entidades sociales</w:t>
      </w:r>
      <w:r w:rsidR="00A16266">
        <w:rPr>
          <w:u w:val="single"/>
        </w:rPr>
        <w:t xml:space="preserve"> (16 de ellas de Cantabria, a las que se unen organizaciones de</w:t>
      </w:r>
      <w:r w:rsidR="00A16266" w:rsidRPr="00A16266">
        <w:rPr>
          <w:u w:val="single"/>
        </w:rPr>
        <w:t xml:space="preserve"> Asturias, Castilla </w:t>
      </w:r>
      <w:r w:rsidR="00A16266">
        <w:rPr>
          <w:u w:val="single"/>
        </w:rPr>
        <w:t>L</w:t>
      </w:r>
      <w:r w:rsidR="00A16266" w:rsidRPr="00A16266">
        <w:rPr>
          <w:u w:val="single"/>
        </w:rPr>
        <w:t>eón y Pa</w:t>
      </w:r>
      <w:r w:rsidR="00A16266">
        <w:rPr>
          <w:u w:val="single"/>
        </w:rPr>
        <w:t>í</w:t>
      </w:r>
      <w:r w:rsidR="00A16266" w:rsidRPr="00A16266">
        <w:rPr>
          <w:u w:val="single"/>
        </w:rPr>
        <w:t>s Vasco</w:t>
      </w:r>
      <w:r w:rsidR="00A16266">
        <w:rPr>
          <w:u w:val="single"/>
        </w:rPr>
        <w:t>)</w:t>
      </w:r>
      <w:r w:rsidR="00A16266" w:rsidRPr="00A16266">
        <w:rPr>
          <w:u w:val="single"/>
        </w:rPr>
        <w:t xml:space="preserve"> </w:t>
      </w:r>
      <w:r w:rsidR="003D44CC" w:rsidRPr="003D44CC">
        <w:rPr>
          <w:u w:val="single"/>
        </w:rPr>
        <w:t xml:space="preserve">participan hoy </w:t>
      </w:r>
      <w:r w:rsidR="000355B0" w:rsidRPr="003D44CC">
        <w:rPr>
          <w:u w:val="single"/>
        </w:rPr>
        <w:t xml:space="preserve">en una jornada innovadora </w:t>
      </w:r>
      <w:r w:rsidR="00484A8D">
        <w:rPr>
          <w:u w:val="single"/>
        </w:rPr>
        <w:t xml:space="preserve">que pretende </w:t>
      </w:r>
      <w:r w:rsidR="00A11AFB">
        <w:rPr>
          <w:u w:val="single"/>
        </w:rPr>
        <w:t>desarrollar</w:t>
      </w:r>
      <w:r w:rsidR="00D82A12" w:rsidRPr="003D44CC">
        <w:rPr>
          <w:u w:val="single"/>
        </w:rPr>
        <w:t xml:space="preserve"> </w:t>
      </w:r>
      <w:r w:rsidR="000355B0" w:rsidRPr="003D44CC">
        <w:rPr>
          <w:u w:val="single"/>
        </w:rPr>
        <w:t>la creatividad del Tercer Sector a través del arte, la música y la gastronomía</w:t>
      </w:r>
      <w:r w:rsidR="000C70D5" w:rsidRPr="003D44CC">
        <w:rPr>
          <w:u w:val="single"/>
        </w:rPr>
        <w:t xml:space="preserve">, </w:t>
      </w:r>
      <w:r w:rsidR="0038555F">
        <w:rPr>
          <w:u w:val="single"/>
        </w:rPr>
        <w:t xml:space="preserve">algo que sin duda es </w:t>
      </w:r>
      <w:r w:rsidR="009E275F">
        <w:rPr>
          <w:u w:val="single"/>
        </w:rPr>
        <w:t>clave</w:t>
      </w:r>
      <w:r w:rsidR="0038555F">
        <w:rPr>
          <w:u w:val="single"/>
        </w:rPr>
        <w:t xml:space="preserve"> si queremos abordar la resolución </w:t>
      </w:r>
      <w:r w:rsidR="009E275F">
        <w:rPr>
          <w:u w:val="single"/>
        </w:rPr>
        <w:t>de los problemas sociales del país.</w:t>
      </w:r>
    </w:p>
    <w:p w14:paraId="02249ABA" w14:textId="7DC9F3BD" w:rsidR="00D82A12" w:rsidRPr="00D82A12" w:rsidRDefault="005169D8" w:rsidP="00D82A12">
      <w:pPr>
        <w:jc w:val="both"/>
      </w:pPr>
      <w:r>
        <w:t xml:space="preserve">Como no podía ser de otra manera, </w:t>
      </w:r>
      <w:r w:rsidR="00D82A12" w:rsidRPr="00D82A12">
        <w:t>Santander</w:t>
      </w:r>
      <w:r>
        <w:t xml:space="preserve"> es la ciudad en la que comienza</w:t>
      </w:r>
      <w:r w:rsidR="00D82A12" w:rsidRPr="00D82A12">
        <w:t xml:space="preserve"> un recorrido por distintos centros de arte de España</w:t>
      </w:r>
      <w:r w:rsidR="00D82A12">
        <w:t xml:space="preserve"> -</w:t>
      </w:r>
      <w:r w:rsidR="00D82A12" w:rsidRPr="00D82A12">
        <w:t>como el Centro Andaluz de Arte Contemporáneo en Sevilla o la Ciudad de la Cultura en Santiago de Compostela</w:t>
      </w:r>
      <w:r w:rsidR="00D82A12">
        <w:t>-</w:t>
      </w:r>
      <w:r w:rsidR="00070A6F">
        <w:t>,</w:t>
      </w:r>
      <w:r w:rsidR="00D82A12" w:rsidRPr="00D82A12">
        <w:t xml:space="preserve"> que culminará en noviembre con un gran evento en Madrid. </w:t>
      </w:r>
      <w:r w:rsidR="006B5A71">
        <w:t xml:space="preserve">Un viaje para rendir </w:t>
      </w:r>
      <w:r w:rsidR="00495D38">
        <w:t>homenaje</w:t>
      </w:r>
      <w:r w:rsidR="00D82A12" w:rsidRPr="00D82A12">
        <w:t xml:space="preserve"> </w:t>
      </w:r>
      <w:r w:rsidR="006B5A71">
        <w:t>a</w:t>
      </w:r>
      <w:r w:rsidR="006B5A71" w:rsidRPr="00D82A12">
        <w:t xml:space="preserve"> </w:t>
      </w:r>
      <w:r w:rsidR="00D82A12" w:rsidRPr="00D82A12">
        <w:t xml:space="preserve">quince años de impulso a la innovación y </w:t>
      </w:r>
      <w:r w:rsidR="00D82A12" w:rsidRPr="00D82A12">
        <w:lastRenderedPageBreak/>
        <w:t>profesionalización de más de 400 organizaciones sociales, muchas de ellas de Cantabria, que forman parte de la Red Talento Solidario.</w:t>
      </w:r>
    </w:p>
    <w:p w14:paraId="264DFB66" w14:textId="6AAD3AB8" w:rsidR="00070A6F" w:rsidRPr="00070A6F" w:rsidRDefault="00070A6F" w:rsidP="00D82A12">
      <w:pPr>
        <w:jc w:val="both"/>
        <w:rPr>
          <w:b/>
          <w:bCs/>
          <w:u w:val="single"/>
        </w:rPr>
      </w:pPr>
      <w:r>
        <w:rPr>
          <w:b/>
          <w:bCs/>
          <w:u w:val="single"/>
        </w:rPr>
        <w:t xml:space="preserve">En </w:t>
      </w:r>
      <w:r w:rsidRPr="00070A6F">
        <w:rPr>
          <w:b/>
          <w:bCs/>
          <w:u w:val="single"/>
        </w:rPr>
        <w:t>Santander comienz</w:t>
      </w:r>
      <w:r>
        <w:rPr>
          <w:b/>
          <w:bCs/>
          <w:u w:val="single"/>
        </w:rPr>
        <w:t>an</w:t>
      </w:r>
      <w:r w:rsidRPr="00070A6F">
        <w:rPr>
          <w:b/>
          <w:bCs/>
          <w:u w:val="single"/>
        </w:rPr>
        <w:t xml:space="preserve"> las celebraciones</w:t>
      </w:r>
    </w:p>
    <w:p w14:paraId="0998E580" w14:textId="254A35BB" w:rsidR="00BC7F83" w:rsidRPr="0029704E" w:rsidRDefault="000C0B65" w:rsidP="00D82A12">
      <w:pPr>
        <w:jc w:val="both"/>
        <w:rPr>
          <w:u w:val="single"/>
        </w:rPr>
      </w:pPr>
      <w:r>
        <w:t>Tras la apertura de la jornada, a cargo de</w:t>
      </w:r>
      <w:r w:rsidR="00EE7F45">
        <w:t xml:space="preserve"> Fátima Sánchez, directora ejecutiva del Centro Botín</w:t>
      </w:r>
      <w:r w:rsidR="00ED150E">
        <w:t>,</w:t>
      </w:r>
      <w:r w:rsidR="00EE7F45">
        <w:t xml:space="preserve"> y Cristina Pérez de Lema, responsable del programa Talento Solidario</w:t>
      </w:r>
      <w:r w:rsidR="004815BD">
        <w:t xml:space="preserve">, </w:t>
      </w:r>
      <w:r w:rsidR="00BC7F83" w:rsidRPr="0029704E">
        <w:rPr>
          <w:b/>
          <w:bCs/>
        </w:rPr>
        <w:t>l</w:t>
      </w:r>
      <w:r w:rsidR="00ED150E">
        <w:rPr>
          <w:b/>
          <w:bCs/>
        </w:rPr>
        <w:t>a</w:t>
      </w:r>
      <w:r w:rsidR="00BC7F83" w:rsidRPr="0029704E">
        <w:rPr>
          <w:b/>
          <w:bCs/>
        </w:rPr>
        <w:t xml:space="preserve"> </w:t>
      </w:r>
      <w:r w:rsidR="00ED150E">
        <w:rPr>
          <w:b/>
          <w:bCs/>
        </w:rPr>
        <w:t>agenda</w:t>
      </w:r>
      <w:r w:rsidR="0029704E" w:rsidRPr="0029704E">
        <w:rPr>
          <w:b/>
          <w:bCs/>
        </w:rPr>
        <w:t xml:space="preserve"> cont</w:t>
      </w:r>
      <w:r w:rsidR="004815BD">
        <w:rPr>
          <w:b/>
          <w:bCs/>
        </w:rPr>
        <w:t>inuará</w:t>
      </w:r>
      <w:r w:rsidR="0029704E" w:rsidRPr="0029704E">
        <w:rPr>
          <w:b/>
          <w:bCs/>
        </w:rPr>
        <w:t xml:space="preserve"> con</w:t>
      </w:r>
      <w:r w:rsidR="00D82A12" w:rsidRPr="0029704E">
        <w:rPr>
          <w:b/>
          <w:bCs/>
        </w:rPr>
        <w:t xml:space="preserve"> distintas actividades diseñadas para estimular la creatividad de las entidades participantes</w:t>
      </w:r>
      <w:r w:rsidR="00D82A12" w:rsidRPr="00D82A12">
        <w:t xml:space="preserve">. </w:t>
      </w:r>
      <w:r w:rsidR="00A82CA0" w:rsidRPr="00A82CA0">
        <w:t xml:space="preserve">En primer lugar, </w:t>
      </w:r>
      <w:r w:rsidR="00A82CA0" w:rsidRPr="0029704E">
        <w:rPr>
          <w:u w:val="single"/>
        </w:rPr>
        <w:t>se busca</w:t>
      </w:r>
      <w:r w:rsidR="00BC7F83" w:rsidRPr="0029704E">
        <w:rPr>
          <w:u w:val="single"/>
        </w:rPr>
        <w:t>rá</w:t>
      </w:r>
      <w:r w:rsidR="00A82CA0" w:rsidRPr="0029704E">
        <w:rPr>
          <w:u w:val="single"/>
        </w:rPr>
        <w:t xml:space="preserve"> un cambio de mirada a través del arte </w:t>
      </w:r>
      <w:r w:rsidR="008F0C4C">
        <w:rPr>
          <w:u w:val="single"/>
        </w:rPr>
        <w:t>para mirar diferente a lo que rodea a las entidades sociales y</w:t>
      </w:r>
      <w:r w:rsidR="001B0B03">
        <w:rPr>
          <w:u w:val="single"/>
        </w:rPr>
        <w:t>,</w:t>
      </w:r>
      <w:r w:rsidR="008F0C4C">
        <w:rPr>
          <w:u w:val="single"/>
        </w:rPr>
        <w:t xml:space="preserve"> más concretamente</w:t>
      </w:r>
      <w:r w:rsidR="001B0B03">
        <w:rPr>
          <w:u w:val="single"/>
        </w:rPr>
        <w:t>,</w:t>
      </w:r>
      <w:r w:rsidR="008F0C4C">
        <w:rPr>
          <w:u w:val="single"/>
        </w:rPr>
        <w:t xml:space="preserve"> a sus retos</w:t>
      </w:r>
      <w:r w:rsidR="001B0B03">
        <w:rPr>
          <w:u w:val="single"/>
        </w:rPr>
        <w:t>. Para ello, se impartirá</w:t>
      </w:r>
      <w:r w:rsidR="00A82CA0" w:rsidRPr="0029704E">
        <w:rPr>
          <w:u w:val="single"/>
        </w:rPr>
        <w:t xml:space="preserve"> un taller de resolución creativa </w:t>
      </w:r>
      <w:r w:rsidR="008F0C4C">
        <w:rPr>
          <w:u w:val="single"/>
        </w:rPr>
        <w:t>en el que generarán ideas novedosas para solventarlos</w:t>
      </w:r>
      <w:r w:rsidR="00A82CA0" w:rsidRPr="0029704E">
        <w:rPr>
          <w:u w:val="single"/>
        </w:rPr>
        <w:t xml:space="preserve"> a partir de las exposiciones actuales del Centro Botín (</w:t>
      </w:r>
      <w:r w:rsidR="00A82CA0" w:rsidRPr="0029704E">
        <w:rPr>
          <w:i/>
          <w:iCs/>
          <w:u w:val="single"/>
        </w:rPr>
        <w:t>Itinerarios XXIX</w:t>
      </w:r>
      <w:r w:rsidR="00A82CA0" w:rsidRPr="0029704E">
        <w:rPr>
          <w:u w:val="single"/>
        </w:rPr>
        <w:t xml:space="preserve"> y </w:t>
      </w:r>
      <w:r w:rsidR="00A82CA0" w:rsidRPr="0029704E">
        <w:rPr>
          <w:i/>
          <w:iCs/>
          <w:u w:val="single"/>
        </w:rPr>
        <w:t>Retratos: esencia y expresión</w:t>
      </w:r>
      <w:r w:rsidR="00A82CA0" w:rsidRPr="0029704E">
        <w:rPr>
          <w:u w:val="single"/>
        </w:rPr>
        <w:t>)</w:t>
      </w:r>
      <w:r w:rsidR="00BC7F83" w:rsidRPr="0029704E">
        <w:rPr>
          <w:u w:val="single"/>
        </w:rPr>
        <w:t>.</w:t>
      </w:r>
    </w:p>
    <w:p w14:paraId="6B29801F" w14:textId="5CBE53C3" w:rsidR="00A82CA0" w:rsidRPr="008B7159" w:rsidRDefault="00BC7F83" w:rsidP="00D82A12">
      <w:pPr>
        <w:jc w:val="both"/>
        <w:rPr>
          <w:b/>
          <w:bCs/>
        </w:rPr>
      </w:pPr>
      <w:r>
        <w:t>Para ello,</w:t>
      </w:r>
      <w:r w:rsidR="00A82CA0" w:rsidRPr="00A82CA0">
        <w:t xml:space="preserve"> las </w:t>
      </w:r>
      <w:r w:rsidR="00140B2F">
        <w:t>organizaciones</w:t>
      </w:r>
      <w:r w:rsidR="00A82CA0" w:rsidRPr="00A82CA0">
        <w:t xml:space="preserve"> trabaja</w:t>
      </w:r>
      <w:r w:rsidR="003878EF">
        <w:t>rá</w:t>
      </w:r>
      <w:r w:rsidR="00A82CA0" w:rsidRPr="00A82CA0">
        <w:t xml:space="preserve">n </w:t>
      </w:r>
      <w:r w:rsidR="003878EF">
        <w:t xml:space="preserve">en </w:t>
      </w:r>
      <w:r w:rsidR="00A82CA0" w:rsidRPr="00A82CA0">
        <w:t xml:space="preserve">cuestiones clave </w:t>
      </w:r>
      <w:r w:rsidR="0029704E">
        <w:t xml:space="preserve">para el sector, </w:t>
      </w:r>
      <w:r w:rsidR="00A82CA0" w:rsidRPr="00A82CA0">
        <w:t xml:space="preserve">como la captación de fondos o la atracción de </w:t>
      </w:r>
      <w:r w:rsidR="003878EF">
        <w:t xml:space="preserve">las </w:t>
      </w:r>
      <w:r w:rsidR="00A82CA0" w:rsidRPr="00A82CA0">
        <w:t>nuevas generaciones hacia las</w:t>
      </w:r>
      <w:r w:rsidR="001E7B49">
        <w:t xml:space="preserve"> causas sociales</w:t>
      </w:r>
      <w:r w:rsidR="008B7159">
        <w:t xml:space="preserve">, en una sesión que ha sido </w:t>
      </w:r>
      <w:r w:rsidR="00A82CA0" w:rsidRPr="00A82CA0">
        <w:t xml:space="preserve">creada por el Centro Botín en colaboración con el Centro de Inteligencia Emocional de la Universidad de Yale </w:t>
      </w:r>
      <w:r w:rsidR="00A82CA0">
        <w:t>-</w:t>
      </w:r>
      <w:r w:rsidR="00A82CA0" w:rsidRPr="00A82CA0">
        <w:t>con el que la Fundación Botín investiga desde 2012 en el trinomio artes, emociones y creatividad</w:t>
      </w:r>
      <w:r w:rsidR="00A82CA0">
        <w:t>-</w:t>
      </w:r>
      <w:r w:rsidR="001E7B49">
        <w:t>,</w:t>
      </w:r>
      <w:r w:rsidR="008B7159">
        <w:t xml:space="preserve"> y que tiene</w:t>
      </w:r>
      <w:r w:rsidR="00A82CA0" w:rsidRPr="00A82CA0">
        <w:t xml:space="preserve"> un triple objetivo: </w:t>
      </w:r>
      <w:r w:rsidR="00A82CA0" w:rsidRPr="008B7159">
        <w:rPr>
          <w:b/>
          <w:bCs/>
        </w:rPr>
        <w:t xml:space="preserve">generar en el grupo un cambio de mirada hacia la creatividad como herramienta fundamental para afrontar los retos diarios; aumentar la conciencia sobre cómo las emociones intervienen en los procesos creativos; y fomentar el uso del arte como recurso para desarrollar la creatividad </w:t>
      </w:r>
      <w:r w:rsidR="008E73EA" w:rsidRPr="008B7159">
        <w:rPr>
          <w:b/>
          <w:bCs/>
        </w:rPr>
        <w:t>y l</w:t>
      </w:r>
      <w:r w:rsidR="00A82CA0" w:rsidRPr="008B7159">
        <w:rPr>
          <w:b/>
          <w:bCs/>
        </w:rPr>
        <w:t xml:space="preserve">a inteligencia emocional. </w:t>
      </w:r>
    </w:p>
    <w:p w14:paraId="5BF731B3" w14:textId="1C752919" w:rsidR="00C917C1" w:rsidRDefault="00140B2F" w:rsidP="00A82CA0">
      <w:pPr>
        <w:ind w:left="66"/>
        <w:jc w:val="both"/>
        <w:rPr>
          <w:rFonts w:cstheme="minorHAnsi"/>
          <w:color w:val="000000" w:themeColor="text1"/>
        </w:rPr>
      </w:pPr>
      <w:r>
        <w:t>A continuación</w:t>
      </w:r>
      <w:r w:rsidR="00C917C1">
        <w:t>,</w:t>
      </w:r>
      <w:r w:rsidR="00C917C1" w:rsidRPr="002200E8">
        <w:t xml:space="preserve"> </w:t>
      </w:r>
      <w:r w:rsidR="00C917C1" w:rsidRPr="00FB451F">
        <w:rPr>
          <w:u w:val="single"/>
        </w:rPr>
        <w:t>la Fundación Acción Social por la Música</w:t>
      </w:r>
      <w:r w:rsidRPr="00FB451F">
        <w:rPr>
          <w:u w:val="single"/>
        </w:rPr>
        <w:t xml:space="preserve"> </w:t>
      </w:r>
      <w:r w:rsidR="000E083C">
        <w:rPr>
          <w:u w:val="single"/>
        </w:rPr>
        <w:t>llevará a cabo</w:t>
      </w:r>
      <w:r w:rsidR="00C917C1" w:rsidRPr="00FB451F">
        <w:rPr>
          <w:u w:val="single"/>
        </w:rPr>
        <w:t xml:space="preserve"> una sesión experiencial de música para la innovación </w:t>
      </w:r>
      <w:r w:rsidR="00C917C1" w:rsidRPr="00EF4027">
        <w:rPr>
          <w:u w:val="single"/>
        </w:rPr>
        <w:t>social</w:t>
      </w:r>
      <w:r w:rsidR="000E083C" w:rsidRPr="00EF4027">
        <w:rPr>
          <w:u w:val="single"/>
        </w:rPr>
        <w:t>,</w:t>
      </w:r>
      <w:r w:rsidR="00C917C1" w:rsidRPr="00EF4027">
        <w:rPr>
          <w:rFonts w:cstheme="minorHAnsi"/>
          <w:b/>
          <w:bCs/>
          <w:color w:val="000000" w:themeColor="text1"/>
          <w:u w:val="single"/>
        </w:rPr>
        <w:t xml:space="preserve"> </w:t>
      </w:r>
      <w:r w:rsidR="000E083C" w:rsidRPr="00EF4027">
        <w:rPr>
          <w:rFonts w:cstheme="minorHAnsi"/>
          <w:color w:val="000000" w:themeColor="text1"/>
          <w:u w:val="single"/>
        </w:rPr>
        <w:t>un</w:t>
      </w:r>
      <w:r w:rsidR="00A82CA0" w:rsidRPr="00EF4027">
        <w:rPr>
          <w:rFonts w:cstheme="minorHAnsi"/>
          <w:color w:val="000000" w:themeColor="text1"/>
          <w:u w:val="single"/>
        </w:rPr>
        <w:t xml:space="preserve"> taller </w:t>
      </w:r>
      <w:r w:rsidR="000E083C" w:rsidRPr="00EF4027">
        <w:rPr>
          <w:rFonts w:cstheme="minorHAnsi"/>
          <w:color w:val="000000" w:themeColor="text1"/>
          <w:u w:val="single"/>
        </w:rPr>
        <w:t xml:space="preserve">que </w:t>
      </w:r>
      <w:r w:rsidR="00A82CA0" w:rsidRPr="00EF4027">
        <w:rPr>
          <w:rFonts w:cstheme="minorHAnsi"/>
          <w:color w:val="000000" w:themeColor="text1"/>
          <w:u w:val="single"/>
        </w:rPr>
        <w:t>ha sido diseñado para demostrar cómo la práctica musical colectiva favorece el desarrollo</w:t>
      </w:r>
      <w:r w:rsidR="00A82CA0" w:rsidRPr="00EE7F45">
        <w:rPr>
          <w:rFonts w:cstheme="minorHAnsi"/>
          <w:color w:val="000000" w:themeColor="text1"/>
        </w:rPr>
        <w:t xml:space="preserve"> </w:t>
      </w:r>
      <w:r w:rsidR="00A82CA0" w:rsidRPr="001B0B03">
        <w:rPr>
          <w:rFonts w:cstheme="minorHAnsi"/>
          <w:color w:val="000000" w:themeColor="text1"/>
        </w:rPr>
        <w:t>psicosocioemocional</w:t>
      </w:r>
      <w:r w:rsidR="001B0B03">
        <w:rPr>
          <w:rFonts w:cstheme="minorHAnsi"/>
          <w:color w:val="000000" w:themeColor="text1"/>
        </w:rPr>
        <w:t xml:space="preserve">. </w:t>
      </w:r>
      <w:r w:rsidR="00EF4027" w:rsidRPr="001B0B03">
        <w:rPr>
          <w:rFonts w:cstheme="minorHAnsi"/>
          <w:color w:val="000000" w:themeColor="text1"/>
        </w:rPr>
        <w:t>Así</w:t>
      </w:r>
      <w:r w:rsidR="00EF4027">
        <w:rPr>
          <w:rFonts w:cstheme="minorHAnsi"/>
          <w:color w:val="000000" w:themeColor="text1"/>
        </w:rPr>
        <w:t xml:space="preserve">, </w:t>
      </w:r>
      <w:r w:rsidR="00A82CA0" w:rsidRPr="00A82CA0">
        <w:rPr>
          <w:rFonts w:cstheme="minorHAnsi"/>
          <w:color w:val="000000" w:themeColor="text1"/>
        </w:rPr>
        <w:t>los participantes explora</w:t>
      </w:r>
      <w:r w:rsidR="00EF4027">
        <w:rPr>
          <w:rFonts w:cstheme="minorHAnsi"/>
          <w:color w:val="000000" w:themeColor="text1"/>
        </w:rPr>
        <w:t>rá</w:t>
      </w:r>
      <w:r w:rsidR="00495D38">
        <w:rPr>
          <w:rFonts w:cstheme="minorHAnsi"/>
          <w:color w:val="000000" w:themeColor="text1"/>
        </w:rPr>
        <w:t>n</w:t>
      </w:r>
      <w:r w:rsidR="00A82CA0" w:rsidRPr="00A82CA0">
        <w:rPr>
          <w:rFonts w:cstheme="minorHAnsi"/>
          <w:color w:val="000000" w:themeColor="text1"/>
        </w:rPr>
        <w:t xml:space="preserve"> la música desde el trabajo colaborativo, comenzando </w:t>
      </w:r>
      <w:r w:rsidR="00467AF1">
        <w:rPr>
          <w:rFonts w:cstheme="minorHAnsi"/>
          <w:color w:val="000000" w:themeColor="text1"/>
        </w:rPr>
        <w:t>co</w:t>
      </w:r>
      <w:r w:rsidR="00A82CA0" w:rsidRPr="00A82CA0">
        <w:rPr>
          <w:rFonts w:cstheme="minorHAnsi"/>
          <w:color w:val="000000" w:themeColor="text1"/>
        </w:rPr>
        <w:t xml:space="preserve">n el silencio </w:t>
      </w:r>
      <w:r w:rsidR="000670CD">
        <w:rPr>
          <w:rFonts w:cstheme="minorHAnsi"/>
          <w:color w:val="000000" w:themeColor="text1"/>
        </w:rPr>
        <w:t xml:space="preserve">para, después, </w:t>
      </w:r>
      <w:r w:rsidR="00A82CA0" w:rsidRPr="00A82CA0">
        <w:rPr>
          <w:rFonts w:cstheme="minorHAnsi"/>
          <w:color w:val="000000" w:themeColor="text1"/>
        </w:rPr>
        <w:t>llegar a la creación sonora conjunta. La sesión aborda</w:t>
      </w:r>
      <w:r w:rsidR="003664A1">
        <w:rPr>
          <w:rFonts w:cstheme="minorHAnsi"/>
          <w:color w:val="000000" w:themeColor="text1"/>
        </w:rPr>
        <w:t>rá</w:t>
      </w:r>
      <w:r w:rsidR="00A82CA0" w:rsidRPr="00A82CA0">
        <w:rPr>
          <w:rFonts w:cstheme="minorHAnsi"/>
          <w:color w:val="000000" w:themeColor="text1"/>
        </w:rPr>
        <w:t xml:space="preserve"> elementos como la percusión corporal, el uso de la voz y la integración instrumental, relacionándolos con dimensiones del desarrollo personal como lo cognitivo, lo relacional y lo emocional. </w:t>
      </w:r>
    </w:p>
    <w:p w14:paraId="62C7A453" w14:textId="1A305CE1" w:rsidR="00D82A12" w:rsidRPr="00D82A12" w:rsidRDefault="000A3E12" w:rsidP="00833B14">
      <w:pPr>
        <w:ind w:left="66"/>
        <w:jc w:val="both"/>
        <w:rPr>
          <w:rFonts w:cstheme="minorHAnsi"/>
          <w:color w:val="000000" w:themeColor="text1"/>
        </w:rPr>
      </w:pPr>
      <w:r>
        <w:t>El programa</w:t>
      </w:r>
      <w:r w:rsidR="00D82A12" w:rsidRPr="00D82A12">
        <w:t xml:space="preserve"> también inclu</w:t>
      </w:r>
      <w:r w:rsidR="00C917C1">
        <w:t>ye</w:t>
      </w:r>
      <w:r w:rsidR="00D82A12" w:rsidRPr="00D82A12">
        <w:t xml:space="preserve"> un original </w:t>
      </w:r>
      <w:r w:rsidR="00D82A12" w:rsidRPr="003664A1">
        <w:t>taller gastronómico en</w:t>
      </w:r>
      <w:r w:rsidR="00D82A12" w:rsidRPr="00D82A12">
        <w:t xml:space="preserve"> el que l</w:t>
      </w:r>
      <w:r w:rsidR="00833B14">
        <w:t>os</w:t>
      </w:r>
      <w:r w:rsidR="00D82A12" w:rsidRPr="00D82A12">
        <w:t xml:space="preserve"> participantes crea</w:t>
      </w:r>
      <w:r w:rsidR="000C70D5">
        <w:t xml:space="preserve">n </w:t>
      </w:r>
      <w:r w:rsidR="00D82A12" w:rsidRPr="00D82A12">
        <w:t>su propio</w:t>
      </w:r>
      <w:r w:rsidR="00140B2F" w:rsidRPr="00140B2F">
        <w:rPr>
          <w:rFonts w:cstheme="minorHAnsi"/>
          <w:color w:val="000000" w:themeColor="text1"/>
        </w:rPr>
        <w:t xml:space="preserve"> </w:t>
      </w:r>
      <w:r w:rsidR="00140B2F" w:rsidRPr="00544D9A">
        <w:rPr>
          <w:rFonts w:cstheme="minorHAnsi"/>
          <w:color w:val="000000" w:themeColor="text1"/>
        </w:rPr>
        <w:t>chocolate</w:t>
      </w:r>
      <w:r w:rsidR="00D82A12" w:rsidRPr="00D82A12">
        <w:t xml:space="preserve"> </w:t>
      </w:r>
      <w:r w:rsidR="00833B14">
        <w:t>a partir de tres bases (chocolate negro, con leche y blanco)</w:t>
      </w:r>
      <w:r w:rsidR="00D82A12" w:rsidRPr="00D82A12">
        <w:t xml:space="preserve"> con hasta 17 ingredientes diferentes, cada uno vinculado a una emoción o cualidad. El resultado </w:t>
      </w:r>
      <w:r w:rsidR="00322AFC">
        <w:t>será</w:t>
      </w:r>
      <w:r w:rsidR="00D82A12" w:rsidRPr="00D82A12">
        <w:t xml:space="preserve"> una creación simbólica que representará los ingredientes necesarios para encontrar soluciones creativas a los desafíos abordados durante </w:t>
      </w:r>
      <w:r w:rsidR="00322AFC">
        <w:t>la jornada,</w:t>
      </w:r>
      <w:r w:rsidR="00833B14">
        <w:t xml:space="preserve"> </w:t>
      </w:r>
      <w:r w:rsidR="00833B14">
        <w:rPr>
          <w:rFonts w:cstheme="minorHAnsi"/>
          <w:color w:val="000000" w:themeColor="text1"/>
        </w:rPr>
        <w:t>una sesión</w:t>
      </w:r>
      <w:r w:rsidR="00F60ACA">
        <w:rPr>
          <w:rFonts w:cstheme="minorHAnsi"/>
          <w:color w:val="000000" w:themeColor="text1"/>
        </w:rPr>
        <w:t xml:space="preserve"> que -en definitiva-</w:t>
      </w:r>
      <w:r w:rsidR="00833B14">
        <w:rPr>
          <w:rFonts w:cstheme="minorHAnsi"/>
          <w:color w:val="000000" w:themeColor="text1"/>
        </w:rPr>
        <w:t xml:space="preserve"> </w:t>
      </w:r>
      <w:r w:rsidR="00F60ACA">
        <w:rPr>
          <w:rFonts w:cstheme="minorHAnsi"/>
          <w:color w:val="000000" w:themeColor="text1"/>
        </w:rPr>
        <w:t xml:space="preserve">irá </w:t>
      </w:r>
      <w:r w:rsidR="00833B14">
        <w:rPr>
          <w:rFonts w:cstheme="minorHAnsi"/>
          <w:color w:val="000000" w:themeColor="text1"/>
        </w:rPr>
        <w:t xml:space="preserve">dirigida </w:t>
      </w:r>
      <w:r w:rsidR="00833B14" w:rsidRPr="00F60ACA">
        <w:rPr>
          <w:rFonts w:cstheme="minorHAnsi"/>
          <w:color w:val="000000" w:themeColor="text1"/>
        </w:rPr>
        <w:t>a impulsar la creatividad y la innovación en el Tercer Sector.</w:t>
      </w:r>
    </w:p>
    <w:p w14:paraId="6F58C83C" w14:textId="77777777" w:rsidR="00A16266" w:rsidRPr="00A16266" w:rsidRDefault="00833B14" w:rsidP="004B3886">
      <w:pPr>
        <w:ind w:left="66"/>
        <w:jc w:val="both"/>
        <w:rPr>
          <w:rFonts w:cstheme="minorHAnsi"/>
          <w:color w:val="000000" w:themeColor="text1"/>
        </w:rPr>
      </w:pPr>
      <w:r>
        <w:rPr>
          <w:rFonts w:cstheme="minorHAnsi"/>
          <w:color w:val="000000" w:themeColor="text1"/>
        </w:rPr>
        <w:t xml:space="preserve">Como </w:t>
      </w:r>
      <w:r w:rsidR="00F60ACA">
        <w:rPr>
          <w:rFonts w:cstheme="minorHAnsi"/>
          <w:color w:val="000000" w:themeColor="text1"/>
        </w:rPr>
        <w:t>cierre de la jornada</w:t>
      </w:r>
      <w:r w:rsidRPr="002200E8">
        <w:rPr>
          <w:rFonts w:cstheme="minorHAnsi"/>
          <w:color w:val="000000" w:themeColor="text1"/>
        </w:rPr>
        <w:t xml:space="preserve">, </w:t>
      </w:r>
      <w:r w:rsidR="000A1D3B" w:rsidRPr="000A1D3B">
        <w:rPr>
          <w:rFonts w:cstheme="minorHAnsi"/>
          <w:b/>
          <w:bCs/>
          <w:color w:val="000000" w:themeColor="text1"/>
        </w:rPr>
        <w:t xml:space="preserve">esta tarde a las 18.30 horas en el auditorio del Centro Botín, </w:t>
      </w:r>
      <w:r w:rsidRPr="000A1D3B">
        <w:rPr>
          <w:rFonts w:cstheme="minorHAnsi"/>
          <w:b/>
          <w:bCs/>
          <w:color w:val="000000" w:themeColor="text1"/>
        </w:rPr>
        <w:t xml:space="preserve">las organizaciones sociales participantes y sus beneficiarios </w:t>
      </w:r>
      <w:r w:rsidR="000C70D5" w:rsidRPr="000A1D3B">
        <w:rPr>
          <w:rFonts w:cstheme="minorHAnsi"/>
          <w:b/>
          <w:bCs/>
          <w:color w:val="000000" w:themeColor="text1"/>
        </w:rPr>
        <w:t>descubr</w:t>
      </w:r>
      <w:r w:rsidR="00F60ACA" w:rsidRPr="000A1D3B">
        <w:rPr>
          <w:rFonts w:cstheme="minorHAnsi"/>
          <w:b/>
          <w:bCs/>
          <w:color w:val="000000" w:themeColor="text1"/>
        </w:rPr>
        <w:t>irán</w:t>
      </w:r>
      <w:r w:rsidRPr="000A1D3B">
        <w:rPr>
          <w:rFonts w:cstheme="minorHAnsi"/>
          <w:b/>
          <w:bCs/>
          <w:color w:val="000000" w:themeColor="text1"/>
        </w:rPr>
        <w:t>, ahora como oyentes, el poder de la música como herramienta de inclusión social</w:t>
      </w:r>
      <w:r w:rsidR="000A1D3B" w:rsidRPr="000A1D3B">
        <w:rPr>
          <w:rFonts w:cstheme="minorHAnsi"/>
          <w:b/>
          <w:bCs/>
          <w:color w:val="000000" w:themeColor="text1"/>
        </w:rPr>
        <w:t>.</w:t>
      </w:r>
      <w:r w:rsidR="000A1D3B">
        <w:rPr>
          <w:rFonts w:cstheme="minorHAnsi"/>
          <w:b/>
          <w:bCs/>
          <w:color w:val="000000" w:themeColor="text1"/>
        </w:rPr>
        <w:t xml:space="preserve"> </w:t>
      </w:r>
      <w:r w:rsidR="00DC2A22" w:rsidRPr="00571517">
        <w:rPr>
          <w:rFonts w:cstheme="minorHAnsi"/>
          <w:color w:val="000000" w:themeColor="text1"/>
        </w:rPr>
        <w:t>Será un</w:t>
      </w:r>
      <w:r w:rsidRPr="00571517">
        <w:rPr>
          <w:rFonts w:cstheme="minorHAnsi"/>
          <w:color w:val="000000" w:themeColor="text1"/>
        </w:rPr>
        <w:t xml:space="preserve"> concierto muy especial, </w:t>
      </w:r>
      <w:r w:rsidR="00DC2A22" w:rsidRPr="00571517">
        <w:rPr>
          <w:rFonts w:cstheme="minorHAnsi"/>
          <w:color w:val="000000" w:themeColor="text1"/>
        </w:rPr>
        <w:t>a cargo de 6</w:t>
      </w:r>
      <w:r w:rsidRPr="00571517">
        <w:rPr>
          <w:rFonts w:cstheme="minorHAnsi"/>
          <w:color w:val="000000" w:themeColor="text1"/>
        </w:rPr>
        <w:t xml:space="preserve">0 niños, niñas y adolescentes </w:t>
      </w:r>
      <w:r w:rsidRPr="00A16266">
        <w:rPr>
          <w:rFonts w:cstheme="minorHAnsi"/>
          <w:color w:val="000000" w:themeColor="text1"/>
        </w:rPr>
        <w:t>que viven en contextos socioeconómicos y educativos complejos en Bilbao</w:t>
      </w:r>
      <w:r w:rsidR="00DC2A22" w:rsidRPr="00A16266">
        <w:rPr>
          <w:rFonts w:cstheme="minorHAnsi"/>
          <w:color w:val="000000" w:themeColor="text1"/>
        </w:rPr>
        <w:t>,</w:t>
      </w:r>
      <w:r w:rsidRPr="00A16266">
        <w:rPr>
          <w:rFonts w:cstheme="minorHAnsi"/>
          <w:color w:val="000000" w:themeColor="text1"/>
        </w:rPr>
        <w:t xml:space="preserve"> y que</w:t>
      </w:r>
      <w:r w:rsidR="00DC2A22" w:rsidRPr="00A16266">
        <w:rPr>
          <w:rFonts w:cstheme="minorHAnsi"/>
          <w:color w:val="000000" w:themeColor="text1"/>
        </w:rPr>
        <w:t xml:space="preserve"> juntos</w:t>
      </w:r>
      <w:r w:rsidRPr="00A16266">
        <w:rPr>
          <w:rFonts w:cstheme="minorHAnsi"/>
          <w:color w:val="000000" w:themeColor="text1"/>
        </w:rPr>
        <w:t xml:space="preserve"> conforman </w:t>
      </w:r>
      <w:r w:rsidRPr="00A16266">
        <w:rPr>
          <w:rFonts w:cstheme="minorHAnsi"/>
          <w:color w:val="000000" w:themeColor="text1"/>
          <w:u w:val="single"/>
        </w:rPr>
        <w:t>Etorkizuna Musikatan</w:t>
      </w:r>
      <w:r w:rsidR="004B3886" w:rsidRPr="00A16266">
        <w:rPr>
          <w:rFonts w:cstheme="minorHAnsi"/>
          <w:color w:val="000000" w:themeColor="text1"/>
        </w:rPr>
        <w:t>. Dirigido a jóvenes de diversas culturas del barrio de San Francisco en Bilbao, esta iniciativa promueve</w:t>
      </w:r>
      <w:r w:rsidR="00A16266" w:rsidRPr="00A16266">
        <w:rPr>
          <w:rFonts w:cstheme="minorHAnsi"/>
          <w:color w:val="000000" w:themeColor="text1"/>
        </w:rPr>
        <w:t xml:space="preserve"> -a través de la música-</w:t>
      </w:r>
      <w:r w:rsidR="004B3886" w:rsidRPr="00A16266">
        <w:rPr>
          <w:rFonts w:cstheme="minorHAnsi"/>
          <w:color w:val="000000" w:themeColor="text1"/>
        </w:rPr>
        <w:t xml:space="preserve"> la inclusión, la convivencia intercultural y el desarrollo de valores como el trabajo en equipo, la disciplina y la responsabilidad. Su impacto social es notable</w:t>
      </w:r>
      <w:r w:rsidR="00A16266" w:rsidRPr="00A16266">
        <w:rPr>
          <w:rFonts w:cstheme="minorHAnsi"/>
          <w:color w:val="000000" w:themeColor="text1"/>
        </w:rPr>
        <w:t>, ya que fomenta</w:t>
      </w:r>
      <w:r w:rsidR="004B3886" w:rsidRPr="00A16266">
        <w:rPr>
          <w:rFonts w:cstheme="minorHAnsi"/>
          <w:color w:val="000000" w:themeColor="text1"/>
        </w:rPr>
        <w:t xml:space="preserve"> la </w:t>
      </w:r>
      <w:r w:rsidR="004B3886" w:rsidRPr="00A16266">
        <w:rPr>
          <w:rFonts w:cstheme="minorHAnsi"/>
          <w:color w:val="000000" w:themeColor="text1"/>
        </w:rPr>
        <w:lastRenderedPageBreak/>
        <w:t xml:space="preserve">cohesión social al unir </w:t>
      </w:r>
      <w:r w:rsidR="00A16266" w:rsidRPr="00A16266">
        <w:rPr>
          <w:rFonts w:cstheme="minorHAnsi"/>
          <w:color w:val="000000" w:themeColor="text1"/>
        </w:rPr>
        <w:t>y empoderar a los participantes</w:t>
      </w:r>
      <w:r w:rsidR="004B3886" w:rsidRPr="00A16266">
        <w:rPr>
          <w:rFonts w:cstheme="minorHAnsi"/>
          <w:color w:val="000000" w:themeColor="text1"/>
        </w:rPr>
        <w:t>, mejorando su autoestima y su reconocimiento en la comunidad.</w:t>
      </w:r>
    </w:p>
    <w:p w14:paraId="7E76B129" w14:textId="1BD299CE" w:rsidR="004D260B" w:rsidRDefault="004D260B" w:rsidP="00D22D69">
      <w:pPr>
        <w:jc w:val="both"/>
        <w:rPr>
          <w:b/>
          <w:bCs/>
          <w:u w:val="single"/>
        </w:rPr>
      </w:pPr>
      <w:r w:rsidRPr="004D260B">
        <w:rPr>
          <w:b/>
          <w:bCs/>
          <w:u w:val="single"/>
        </w:rPr>
        <w:t>Sobre Talento Solidario</w:t>
      </w:r>
      <w:r w:rsidR="004B3886">
        <w:rPr>
          <w:b/>
          <w:bCs/>
          <w:u w:val="single"/>
        </w:rPr>
        <w:t xml:space="preserve"> en Cantabria</w:t>
      </w:r>
    </w:p>
    <w:p w14:paraId="67FB1438" w14:textId="4DDE75BA" w:rsidR="004B3886" w:rsidRPr="009E4170" w:rsidRDefault="004B3886" w:rsidP="004B3886">
      <w:pPr>
        <w:jc w:val="both"/>
        <w:rPr>
          <w:b/>
          <w:bCs/>
        </w:rPr>
      </w:pPr>
      <w:r w:rsidRPr="009E4170">
        <w:t xml:space="preserve">Talento Solidario nació hace quince años en un contexto de crisis económica que limitaba drásticamente los recursos destinados al Tercer Sector. Desde entonces, su propósito ha sido </w:t>
      </w:r>
      <w:r w:rsidRPr="009E4170">
        <w:rPr>
          <w:b/>
          <w:bCs/>
        </w:rPr>
        <w:t>fortalecer el tejido social en España, acompañando especialmente a las organizaciones medianas y pequeñas, que representan más del 97 % de un sector compuesto por cerca de 28.000 entidades.</w:t>
      </w:r>
    </w:p>
    <w:p w14:paraId="2643A686" w14:textId="77777777" w:rsidR="004B3886" w:rsidRPr="00A16266" w:rsidRDefault="004B3886" w:rsidP="004B3886">
      <w:pPr>
        <w:jc w:val="both"/>
      </w:pPr>
      <w:r w:rsidRPr="009E4170">
        <w:t xml:space="preserve">En una primera etapa, el programa se centró en promover la contratación de profesionales cualificados en desempleo, ayudando a optimizar recursos, diversificar fuentes de financiación y mejorar la atención a las personas beneficiarias. Con el paso del tiempo, Talento Solidario ha evolucionado hasta convertirse en </w:t>
      </w:r>
      <w:r w:rsidRPr="0097461B">
        <w:t>un espacio de encuentro e innovación</w:t>
      </w:r>
      <w:r w:rsidRPr="009E4170">
        <w:t xml:space="preserve"> para entidades sociales que buscan colaborar, medir su impacto y adaptarse a un entorno cada vez más complejo y cambiante. Hoy, apoyar su profesionalización, fortalecer su estructura interna e incorporar nuevo talento sigue siendo esencial, al igual que fomentar la creatividad, la </w:t>
      </w:r>
      <w:r w:rsidRPr="00A16266">
        <w:t>transformación digital y el trabajo en red.</w:t>
      </w:r>
    </w:p>
    <w:p w14:paraId="2F6A13C0" w14:textId="17206C99" w:rsidR="004B3886" w:rsidRPr="00A16266" w:rsidRDefault="004B3886" w:rsidP="004B3886">
      <w:pPr>
        <w:jc w:val="both"/>
      </w:pPr>
      <w:r w:rsidRPr="00A16266">
        <w:t xml:space="preserve">En este marco, </w:t>
      </w:r>
      <w:r w:rsidRPr="0097461B">
        <w:rPr>
          <w:u w:val="single"/>
        </w:rPr>
        <w:t>la Fundación Botín ha destinado 520.000 euros específicamente a</w:t>
      </w:r>
      <w:r w:rsidR="00A16266" w:rsidRPr="0097461B">
        <w:rPr>
          <w:u w:val="single"/>
        </w:rPr>
        <w:t>l</w:t>
      </w:r>
      <w:r w:rsidRPr="0097461B">
        <w:rPr>
          <w:u w:val="single"/>
        </w:rPr>
        <w:t xml:space="preserve"> apoyo de organizaciones sociales en Cantabria.</w:t>
      </w:r>
      <w:r w:rsidRPr="00A16266">
        <w:t xml:space="preserve"> Esta inversión ha permitido financiar tanto la contratación de profesionales </w:t>
      </w:r>
      <w:r w:rsidR="00A16266" w:rsidRPr="00A16266">
        <w:t xml:space="preserve">en </w:t>
      </w:r>
      <w:r w:rsidRPr="00A16266">
        <w:t>desempleo como la de servicios externos especializados para fortalecer áreas clave de gestión</w:t>
      </w:r>
      <w:r w:rsidR="00A16266" w:rsidRPr="00A16266">
        <w:t xml:space="preserve"> de las organizaciones, tales</w:t>
      </w:r>
      <w:r w:rsidRPr="00A16266">
        <w:t xml:space="preserve"> como la comunicación, la calidad o la captación de fondos.</w:t>
      </w:r>
      <w:r w:rsidR="00A16266" w:rsidRPr="00A16266">
        <w:t xml:space="preserve"> </w:t>
      </w:r>
      <w:r w:rsidRPr="0097461B">
        <w:rPr>
          <w:b/>
          <w:bCs/>
        </w:rPr>
        <w:t>Fruto de este impulso, 16 ONGs cántabras han participado en</w:t>
      </w:r>
      <w:r w:rsidR="00A16266" w:rsidRPr="0097461B">
        <w:rPr>
          <w:b/>
          <w:bCs/>
        </w:rPr>
        <w:t xml:space="preserve"> las</w:t>
      </w:r>
      <w:r w:rsidRPr="0097461B">
        <w:rPr>
          <w:b/>
          <w:bCs/>
        </w:rPr>
        <w:t xml:space="preserve"> </w:t>
      </w:r>
      <w:r w:rsidR="00A16266" w:rsidRPr="0097461B">
        <w:rPr>
          <w:b/>
          <w:bCs/>
        </w:rPr>
        <w:t xml:space="preserve">distintas </w:t>
      </w:r>
      <w:r w:rsidRPr="0097461B">
        <w:rPr>
          <w:b/>
          <w:bCs/>
        </w:rPr>
        <w:t>convocatorias de Talento Solidario</w:t>
      </w:r>
      <w:r w:rsidR="00A16266" w:rsidRPr="0097461B">
        <w:rPr>
          <w:b/>
          <w:bCs/>
        </w:rPr>
        <w:t xml:space="preserve"> a lo largo de estos 15 años,</w:t>
      </w:r>
      <w:r w:rsidRPr="0097461B">
        <w:rPr>
          <w:b/>
          <w:bCs/>
        </w:rPr>
        <w:t xml:space="preserve"> 11 de ellas en el</w:t>
      </w:r>
      <w:r w:rsidR="00A16266" w:rsidRPr="0097461B">
        <w:rPr>
          <w:b/>
          <w:bCs/>
        </w:rPr>
        <w:t xml:space="preserve"> proyecto</w:t>
      </w:r>
      <w:r w:rsidRPr="0097461B">
        <w:rPr>
          <w:b/>
          <w:bCs/>
        </w:rPr>
        <w:t xml:space="preserve"> </w:t>
      </w:r>
      <w:r w:rsidR="00A16266" w:rsidRPr="0097461B">
        <w:rPr>
          <w:b/>
          <w:bCs/>
        </w:rPr>
        <w:t xml:space="preserve">el </w:t>
      </w:r>
      <w:r w:rsidRPr="0097461B">
        <w:rPr>
          <w:b/>
          <w:bCs/>
        </w:rPr>
        <w:t>Desafío Talento Solidario, una iniciativa colaborativa en la que participaron 19 entidades</w:t>
      </w:r>
      <w:r w:rsidRPr="00A16266">
        <w:t xml:space="preserve"> —entre organizaciones sociales, emprendedores rurales y Servicios Sociales de Atención Primaria— para diseñar proyectos sociales y empresariales que generen riqueza y empleo de calidad en el medio rural de Cantabria.</w:t>
      </w:r>
    </w:p>
    <w:p w14:paraId="5AEA8608" w14:textId="7D511922" w:rsidR="004B3886" w:rsidRPr="00A16266" w:rsidRDefault="004B3886" w:rsidP="004B3886">
      <w:pPr>
        <w:jc w:val="both"/>
      </w:pPr>
      <w:r w:rsidRPr="00A16266">
        <w:t xml:space="preserve">Además, en 2024 se realizó un análisis conjunto con la Red de Cantabria para conocer el nivel de profesionalización del Tercer Sector en la región. El estudio tenía como objetivo identificar los principales retos que afrontan estas entidades para mejorar su impacto social y optimizar su atención a colectivos vulnerables. Los resultados pusieron de manifiesto </w:t>
      </w:r>
      <w:r w:rsidRPr="0097461B">
        <w:rPr>
          <w:u w:val="single"/>
        </w:rPr>
        <w:t>necesidades de mejora en captación de fondos, digitalización y comunicación, pero también destacaron fortalezas significativas en áreas como estrategia, operaciones, gestión del talento, transparencia y gobernanza, donde el nivel era superior al promedio nacional.</w:t>
      </w:r>
      <w:r w:rsidR="00A16266" w:rsidRPr="00A16266">
        <w:t xml:space="preserve"> </w:t>
      </w:r>
      <w:r w:rsidRPr="00A16266">
        <w:t>Este diagnóstico coincide con una mejora en el contexto general del sector</w:t>
      </w:r>
      <w:r w:rsidR="00A16266" w:rsidRPr="00A16266">
        <w:t>, ya que e</w:t>
      </w:r>
      <w:r w:rsidRPr="00A16266">
        <w:t xml:space="preserve">n 2024 las subvenciones públicas al Tercer Sector en Cantabria crecieron un 14 %, alcanzando los 4,2 </w:t>
      </w:r>
      <w:r w:rsidR="00A16266" w:rsidRPr="00A16266">
        <w:t>M€</w:t>
      </w:r>
      <w:r w:rsidRPr="00A16266">
        <w:t xml:space="preserve"> destinados a 142 programas sociales centrados en personas en situación de exclusión o vulnerabilidad.</w:t>
      </w:r>
    </w:p>
    <w:p w14:paraId="7224C023" w14:textId="1CD948BD" w:rsidR="004B3886" w:rsidRPr="00A16266" w:rsidRDefault="004B3886" w:rsidP="004B3886">
      <w:pPr>
        <w:jc w:val="both"/>
      </w:pPr>
      <w:r w:rsidRPr="00A16266">
        <w:t>No obstante, el desafío estructural persiste. En Cantabria, el 11,8 % de la población (unas 68.000 personas) vive en situación de exclusión social. Esta realidad se refleja especialmente en tres áreas críticas: el empleo (con una tasa de exclusión un 22 % superior a la media nacional), el consumo (</w:t>
      </w:r>
      <w:r w:rsidR="00A16266" w:rsidRPr="00A16266">
        <w:t xml:space="preserve">con un </w:t>
      </w:r>
      <w:r w:rsidRPr="00A16266">
        <w:t>10 % superior) y la educación (</w:t>
      </w:r>
      <w:r w:rsidR="00A16266" w:rsidRPr="00A16266">
        <w:t xml:space="preserve">con un </w:t>
      </w:r>
      <w:r w:rsidRPr="00A16266">
        <w:t xml:space="preserve">139 % superior). Además, el 8,3 % de las </w:t>
      </w:r>
      <w:r w:rsidRPr="00A16266">
        <w:lastRenderedPageBreak/>
        <w:t>personas con empleo en la región también se encuentra en exclusión, lo que evidencia que tener un trabajo no siempre garantiza una vida digna.</w:t>
      </w:r>
    </w:p>
    <w:p w14:paraId="2769E69B" w14:textId="301E2017" w:rsidR="00307FC4" w:rsidRDefault="00307FC4" w:rsidP="00307FC4">
      <w:pPr>
        <w:pStyle w:val="Default"/>
        <w:jc w:val="center"/>
        <w:rPr>
          <w:b/>
          <w:bCs/>
          <w:i/>
          <w:iCs/>
          <w:sz w:val="23"/>
          <w:szCs w:val="23"/>
        </w:rPr>
      </w:pPr>
      <w:r>
        <w:rPr>
          <w:b/>
          <w:bCs/>
          <w:i/>
          <w:iCs/>
          <w:sz w:val="23"/>
          <w:szCs w:val="23"/>
        </w:rPr>
        <w:t>………………………………………………………………..</w:t>
      </w:r>
    </w:p>
    <w:p w14:paraId="0B954EF0" w14:textId="77777777" w:rsidR="00307FC4" w:rsidRPr="00307FC4" w:rsidRDefault="00307FC4" w:rsidP="00632517">
      <w:pPr>
        <w:pStyle w:val="Default"/>
        <w:jc w:val="both"/>
        <w:rPr>
          <w:b/>
          <w:bCs/>
          <w:i/>
          <w:iCs/>
          <w:sz w:val="12"/>
          <w:szCs w:val="23"/>
        </w:rPr>
      </w:pPr>
    </w:p>
    <w:p w14:paraId="3EDE3A75" w14:textId="24C09809" w:rsidR="00632517" w:rsidRDefault="00632517" w:rsidP="00632517">
      <w:pPr>
        <w:pStyle w:val="Default"/>
        <w:jc w:val="both"/>
        <w:rPr>
          <w:sz w:val="23"/>
          <w:szCs w:val="23"/>
        </w:rPr>
      </w:pPr>
      <w:r>
        <w:rPr>
          <w:b/>
          <w:bCs/>
          <w:i/>
          <w:iCs/>
          <w:sz w:val="23"/>
          <w:szCs w:val="23"/>
        </w:rPr>
        <w:t xml:space="preserve">Fundación Botín </w:t>
      </w:r>
    </w:p>
    <w:p w14:paraId="6E757816" w14:textId="0DAB12AC" w:rsidR="003C4F62" w:rsidRPr="003C4F62" w:rsidRDefault="003C4F62" w:rsidP="003C4F62">
      <w:pPr>
        <w:pStyle w:val="Default"/>
        <w:jc w:val="both"/>
        <w:rPr>
          <w:i/>
          <w:iCs/>
          <w:sz w:val="22"/>
          <w:szCs w:val="22"/>
        </w:rPr>
      </w:pPr>
      <w:r w:rsidRPr="003C4F62">
        <w:rPr>
          <w:i/>
          <w:iCs/>
          <w:sz w:val="22"/>
          <w:szCs w:val="22"/>
        </w:rPr>
        <w:t xml:space="preserve">La Fundación Marcelino Botín fue creada en 1964 por Marcelino Botín Sanz de Sautuola y su mujer, Carmen Yllera, para promover el desarrollo social de Cantabria. Hoy, </w:t>
      </w:r>
      <w:r w:rsidR="0083296E">
        <w:rPr>
          <w:i/>
          <w:iCs/>
          <w:sz w:val="22"/>
          <w:szCs w:val="22"/>
        </w:rPr>
        <w:t>más de sesenta añ</w:t>
      </w:r>
      <w:r w:rsidRPr="003C4F62">
        <w:rPr>
          <w:i/>
          <w:iCs/>
          <w:sz w:val="22"/>
          <w:szCs w:val="22"/>
        </w:rPr>
        <w:t xml:space="preserve">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1" w:history="1">
        <w:r w:rsidRPr="003C4F62">
          <w:rPr>
            <w:rStyle w:val="Hipervnculo"/>
            <w:i/>
            <w:iCs/>
            <w:sz w:val="22"/>
            <w:szCs w:val="22"/>
          </w:rPr>
          <w:t>www.fundacionbotin.org</w:t>
        </w:r>
      </w:hyperlink>
    </w:p>
    <w:p w14:paraId="7CEAE9B0" w14:textId="77777777" w:rsidR="00307FC4" w:rsidRDefault="00307FC4" w:rsidP="00307FC4">
      <w:pPr>
        <w:pStyle w:val="Subttulo"/>
        <w:rPr>
          <w:sz w:val="20"/>
          <w:szCs w:val="20"/>
        </w:rPr>
      </w:pPr>
    </w:p>
    <w:p w14:paraId="117A624B" w14:textId="77777777" w:rsidR="00141722" w:rsidRDefault="00141722" w:rsidP="00307FC4">
      <w:pPr>
        <w:pStyle w:val="Subttulo"/>
        <w:rPr>
          <w:sz w:val="20"/>
          <w:szCs w:val="20"/>
        </w:rPr>
      </w:pPr>
    </w:p>
    <w:p w14:paraId="34F6A9D5" w14:textId="77777777" w:rsidR="00141722" w:rsidRDefault="00141722" w:rsidP="00307FC4">
      <w:pPr>
        <w:pStyle w:val="Subttulo"/>
        <w:rPr>
          <w:sz w:val="20"/>
          <w:szCs w:val="20"/>
        </w:rPr>
      </w:pPr>
    </w:p>
    <w:p w14:paraId="1FD9A341" w14:textId="1F199F08" w:rsidR="00307FC4" w:rsidRPr="00E466BF" w:rsidRDefault="00307FC4" w:rsidP="00307FC4">
      <w:pPr>
        <w:pStyle w:val="Subttulo"/>
        <w:rPr>
          <w:sz w:val="20"/>
          <w:szCs w:val="20"/>
        </w:rPr>
      </w:pPr>
      <w:r w:rsidRPr="00E466BF">
        <w:rPr>
          <w:sz w:val="20"/>
          <w:szCs w:val="20"/>
        </w:rPr>
        <w:t xml:space="preserve">Para más información: </w:t>
      </w:r>
    </w:p>
    <w:p w14:paraId="7B58A743" w14:textId="77777777" w:rsidR="00307FC4" w:rsidRPr="00E466BF" w:rsidRDefault="00307FC4" w:rsidP="00307FC4">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12" w:history="1">
        <w:r w:rsidRPr="00E466BF">
          <w:rPr>
            <w:sz w:val="20"/>
            <w:szCs w:val="20"/>
          </w:rPr>
          <w:t>mcagigas@fundacionbotin.org</w:t>
        </w:r>
      </w:hyperlink>
      <w:r w:rsidRPr="00E466BF">
        <w:rPr>
          <w:sz w:val="20"/>
          <w:szCs w:val="20"/>
        </w:rPr>
        <w:t xml:space="preserve"> </w:t>
      </w:r>
    </w:p>
    <w:p w14:paraId="63F5CC52" w14:textId="498252C3" w:rsidR="00307FC4" w:rsidRDefault="00307FC4" w:rsidP="00307FC4">
      <w:pPr>
        <w:jc w:val="right"/>
        <w:rPr>
          <w:rFonts w:eastAsia="Times New Roman" w:cstheme="minorHAnsi"/>
          <w:lang w:eastAsia="es-ES"/>
        </w:rPr>
      </w:pPr>
      <w:r w:rsidRPr="00E466BF">
        <w:rPr>
          <w:sz w:val="20"/>
          <w:szCs w:val="20"/>
        </w:rPr>
        <w:t>Tel.: 917 814 132</w:t>
      </w:r>
    </w:p>
    <w:sectPr w:rsidR="00307FC4" w:rsidSect="009F6DE3">
      <w:headerReference w:type="default" r:id="rId13"/>
      <w:pgSz w:w="11906" w:h="16838"/>
      <w:pgMar w:top="2268"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BF37C" w14:textId="77777777" w:rsidR="004F6980" w:rsidRDefault="004F6980" w:rsidP="008664D5">
      <w:pPr>
        <w:spacing w:after="0" w:line="240" w:lineRule="auto"/>
      </w:pPr>
      <w:r>
        <w:separator/>
      </w:r>
    </w:p>
  </w:endnote>
  <w:endnote w:type="continuationSeparator" w:id="0">
    <w:p w14:paraId="768E18A1" w14:textId="77777777" w:rsidR="004F6980" w:rsidRDefault="004F6980" w:rsidP="0086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A8BD" w14:textId="77777777" w:rsidR="004F6980" w:rsidRDefault="004F6980" w:rsidP="008664D5">
      <w:pPr>
        <w:spacing w:after="0" w:line="240" w:lineRule="auto"/>
      </w:pPr>
      <w:r>
        <w:separator/>
      </w:r>
    </w:p>
  </w:footnote>
  <w:footnote w:type="continuationSeparator" w:id="0">
    <w:p w14:paraId="62EDD7B3" w14:textId="77777777" w:rsidR="004F6980" w:rsidRDefault="004F6980" w:rsidP="0086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07B2" w14:textId="77777777" w:rsidR="008664D5" w:rsidRDefault="008664D5" w:rsidP="008664D5">
    <w:pPr>
      <w:pStyle w:val="Encabezado"/>
      <w:jc w:val="center"/>
    </w:pPr>
    <w:r w:rsidRPr="00CF34B2">
      <w:rPr>
        <w:noProof/>
        <w:lang w:eastAsia="es-ES"/>
      </w:rPr>
      <w:drawing>
        <wp:inline distT="0" distB="0" distL="0" distR="0" wp14:anchorId="2E556DC2" wp14:editId="1E606FD0">
          <wp:extent cx="777240" cy="777240"/>
          <wp:effectExtent l="0" t="0" r="3810" b="3810"/>
          <wp:docPr id="1780160822" name="Imagen 1780160822"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14:paraId="47A8127A" w14:textId="77777777" w:rsidR="008664D5" w:rsidRPr="008664D5" w:rsidRDefault="008664D5" w:rsidP="00866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5A0A"/>
    <w:multiLevelType w:val="hybridMultilevel"/>
    <w:tmpl w:val="0192ADC6"/>
    <w:lvl w:ilvl="0" w:tplc="4AC280B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8C54118"/>
    <w:multiLevelType w:val="hybridMultilevel"/>
    <w:tmpl w:val="08620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183803"/>
    <w:multiLevelType w:val="hybridMultilevel"/>
    <w:tmpl w:val="7F4CF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803B34"/>
    <w:multiLevelType w:val="hybridMultilevel"/>
    <w:tmpl w:val="D2D868D4"/>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E24022"/>
    <w:multiLevelType w:val="hybridMultilevel"/>
    <w:tmpl w:val="150CDF5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38A95EDC"/>
    <w:multiLevelType w:val="hybridMultilevel"/>
    <w:tmpl w:val="5CE2D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244948"/>
    <w:multiLevelType w:val="hybridMultilevel"/>
    <w:tmpl w:val="067AD8AA"/>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D260C1"/>
    <w:multiLevelType w:val="hybridMultilevel"/>
    <w:tmpl w:val="AEC2C048"/>
    <w:lvl w:ilvl="0" w:tplc="182A7D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B5134E"/>
    <w:multiLevelType w:val="hybridMultilevel"/>
    <w:tmpl w:val="968AD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573A84"/>
    <w:multiLevelType w:val="hybridMultilevel"/>
    <w:tmpl w:val="248EB85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48E5865"/>
    <w:multiLevelType w:val="hybridMultilevel"/>
    <w:tmpl w:val="FA1CA146"/>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A09B5"/>
    <w:multiLevelType w:val="hybridMultilevel"/>
    <w:tmpl w:val="4A447FD0"/>
    <w:lvl w:ilvl="0" w:tplc="0F44E53E">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5385191">
    <w:abstractNumId w:val="3"/>
  </w:num>
  <w:num w:numId="2" w16cid:durableId="1785923310">
    <w:abstractNumId w:val="1"/>
  </w:num>
  <w:num w:numId="3" w16cid:durableId="2053266043">
    <w:abstractNumId w:val="11"/>
  </w:num>
  <w:num w:numId="4" w16cid:durableId="549003397">
    <w:abstractNumId w:val="4"/>
  </w:num>
  <w:num w:numId="5" w16cid:durableId="132259466">
    <w:abstractNumId w:val="7"/>
  </w:num>
  <w:num w:numId="6" w16cid:durableId="824322788">
    <w:abstractNumId w:val="0"/>
  </w:num>
  <w:num w:numId="7" w16cid:durableId="1151405864">
    <w:abstractNumId w:val="6"/>
  </w:num>
  <w:num w:numId="8" w16cid:durableId="2120876041">
    <w:abstractNumId w:val="10"/>
  </w:num>
  <w:num w:numId="9" w16cid:durableId="521018805">
    <w:abstractNumId w:val="9"/>
  </w:num>
  <w:num w:numId="10" w16cid:durableId="1469590071">
    <w:abstractNumId w:val="2"/>
  </w:num>
  <w:num w:numId="11" w16cid:durableId="1351761149">
    <w:abstractNumId w:val="5"/>
  </w:num>
  <w:num w:numId="12" w16cid:durableId="236982576">
    <w:abstractNumId w:val="8"/>
  </w:num>
  <w:num w:numId="13" w16cid:durableId="1735542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D5"/>
    <w:rsid w:val="000036BC"/>
    <w:rsid w:val="00006956"/>
    <w:rsid w:val="00010D39"/>
    <w:rsid w:val="00011FE9"/>
    <w:rsid w:val="0001220C"/>
    <w:rsid w:val="0002392E"/>
    <w:rsid w:val="000339B9"/>
    <w:rsid w:val="000339EE"/>
    <w:rsid w:val="00033EC3"/>
    <w:rsid w:val="00034F8A"/>
    <w:rsid w:val="000355B0"/>
    <w:rsid w:val="00037165"/>
    <w:rsid w:val="00050046"/>
    <w:rsid w:val="000507E0"/>
    <w:rsid w:val="00050F08"/>
    <w:rsid w:val="00054367"/>
    <w:rsid w:val="000670CD"/>
    <w:rsid w:val="00070A6F"/>
    <w:rsid w:val="0007367F"/>
    <w:rsid w:val="00082E9F"/>
    <w:rsid w:val="00086454"/>
    <w:rsid w:val="00087A47"/>
    <w:rsid w:val="000954E1"/>
    <w:rsid w:val="00097511"/>
    <w:rsid w:val="000A1805"/>
    <w:rsid w:val="000A1D3B"/>
    <w:rsid w:val="000A3E12"/>
    <w:rsid w:val="000A59A8"/>
    <w:rsid w:val="000A6B98"/>
    <w:rsid w:val="000B3F9B"/>
    <w:rsid w:val="000B5E13"/>
    <w:rsid w:val="000B7F92"/>
    <w:rsid w:val="000C0B65"/>
    <w:rsid w:val="000C238F"/>
    <w:rsid w:val="000C70D5"/>
    <w:rsid w:val="000D275B"/>
    <w:rsid w:val="000E083C"/>
    <w:rsid w:val="000F3454"/>
    <w:rsid w:val="00107A29"/>
    <w:rsid w:val="00111BD9"/>
    <w:rsid w:val="00113047"/>
    <w:rsid w:val="001143C7"/>
    <w:rsid w:val="00115E5B"/>
    <w:rsid w:val="001244FD"/>
    <w:rsid w:val="00125379"/>
    <w:rsid w:val="0013552E"/>
    <w:rsid w:val="001366CB"/>
    <w:rsid w:val="00140B2F"/>
    <w:rsid w:val="0014117E"/>
    <w:rsid w:val="00141722"/>
    <w:rsid w:val="00145AC3"/>
    <w:rsid w:val="00145C9E"/>
    <w:rsid w:val="00153B84"/>
    <w:rsid w:val="0016323D"/>
    <w:rsid w:val="001653A2"/>
    <w:rsid w:val="001744B9"/>
    <w:rsid w:val="001749FC"/>
    <w:rsid w:val="001804BD"/>
    <w:rsid w:val="00192912"/>
    <w:rsid w:val="00196816"/>
    <w:rsid w:val="001A085D"/>
    <w:rsid w:val="001A0954"/>
    <w:rsid w:val="001A104E"/>
    <w:rsid w:val="001A231F"/>
    <w:rsid w:val="001A6D06"/>
    <w:rsid w:val="001B0B03"/>
    <w:rsid w:val="001B2B50"/>
    <w:rsid w:val="001C6D50"/>
    <w:rsid w:val="001D35F1"/>
    <w:rsid w:val="001D5E93"/>
    <w:rsid w:val="001E7B49"/>
    <w:rsid w:val="001F084A"/>
    <w:rsid w:val="00202822"/>
    <w:rsid w:val="002200E8"/>
    <w:rsid w:val="00223831"/>
    <w:rsid w:val="00237A83"/>
    <w:rsid w:val="00242DD8"/>
    <w:rsid w:val="002513C7"/>
    <w:rsid w:val="00263E99"/>
    <w:rsid w:val="00263F7F"/>
    <w:rsid w:val="00264F73"/>
    <w:rsid w:val="002652F8"/>
    <w:rsid w:val="00266788"/>
    <w:rsid w:val="0026721E"/>
    <w:rsid w:val="002720B4"/>
    <w:rsid w:val="00280659"/>
    <w:rsid w:val="002879EB"/>
    <w:rsid w:val="00290C20"/>
    <w:rsid w:val="00293687"/>
    <w:rsid w:val="0029704E"/>
    <w:rsid w:val="002A3ADD"/>
    <w:rsid w:val="002A4D19"/>
    <w:rsid w:val="002A5962"/>
    <w:rsid w:val="002A6767"/>
    <w:rsid w:val="002A6DF2"/>
    <w:rsid w:val="002A79E8"/>
    <w:rsid w:val="002B21A0"/>
    <w:rsid w:val="002B3E22"/>
    <w:rsid w:val="002C2EEC"/>
    <w:rsid w:val="002C3719"/>
    <w:rsid w:val="002C3EF0"/>
    <w:rsid w:val="002C4DFD"/>
    <w:rsid w:val="002C637C"/>
    <w:rsid w:val="002E139C"/>
    <w:rsid w:val="002E37B8"/>
    <w:rsid w:val="002E3A29"/>
    <w:rsid w:val="002E563F"/>
    <w:rsid w:val="002F0CC1"/>
    <w:rsid w:val="002F472B"/>
    <w:rsid w:val="0030005D"/>
    <w:rsid w:val="00303DC9"/>
    <w:rsid w:val="003068EB"/>
    <w:rsid w:val="00306B9B"/>
    <w:rsid w:val="00307FC4"/>
    <w:rsid w:val="0031117F"/>
    <w:rsid w:val="00314127"/>
    <w:rsid w:val="00322AFC"/>
    <w:rsid w:val="00322D2D"/>
    <w:rsid w:val="00325122"/>
    <w:rsid w:val="00326200"/>
    <w:rsid w:val="00327205"/>
    <w:rsid w:val="00335CBF"/>
    <w:rsid w:val="003450EE"/>
    <w:rsid w:val="00350EF5"/>
    <w:rsid w:val="003533DF"/>
    <w:rsid w:val="00361673"/>
    <w:rsid w:val="0036173E"/>
    <w:rsid w:val="00362B9B"/>
    <w:rsid w:val="003664A1"/>
    <w:rsid w:val="00372A72"/>
    <w:rsid w:val="003767CB"/>
    <w:rsid w:val="00383C02"/>
    <w:rsid w:val="0038555F"/>
    <w:rsid w:val="00386A17"/>
    <w:rsid w:val="00386DFB"/>
    <w:rsid w:val="003878EF"/>
    <w:rsid w:val="003900B5"/>
    <w:rsid w:val="00395217"/>
    <w:rsid w:val="003956E6"/>
    <w:rsid w:val="003A014B"/>
    <w:rsid w:val="003A193D"/>
    <w:rsid w:val="003A3B53"/>
    <w:rsid w:val="003A54F0"/>
    <w:rsid w:val="003A600C"/>
    <w:rsid w:val="003A7F4B"/>
    <w:rsid w:val="003B78B8"/>
    <w:rsid w:val="003C4F62"/>
    <w:rsid w:val="003C4FBF"/>
    <w:rsid w:val="003C797A"/>
    <w:rsid w:val="003C7D60"/>
    <w:rsid w:val="003D13F1"/>
    <w:rsid w:val="003D420F"/>
    <w:rsid w:val="003D44CC"/>
    <w:rsid w:val="003D478C"/>
    <w:rsid w:val="003D48EA"/>
    <w:rsid w:val="003D50BB"/>
    <w:rsid w:val="003D5393"/>
    <w:rsid w:val="003E5D59"/>
    <w:rsid w:val="003F274A"/>
    <w:rsid w:val="00403E94"/>
    <w:rsid w:val="00410AD3"/>
    <w:rsid w:val="0041222F"/>
    <w:rsid w:val="004154F1"/>
    <w:rsid w:val="004224AB"/>
    <w:rsid w:val="004235D1"/>
    <w:rsid w:val="004235F7"/>
    <w:rsid w:val="004270B5"/>
    <w:rsid w:val="00433504"/>
    <w:rsid w:val="004572C7"/>
    <w:rsid w:val="00457E7B"/>
    <w:rsid w:val="004610DB"/>
    <w:rsid w:val="00461A0E"/>
    <w:rsid w:val="00463A12"/>
    <w:rsid w:val="00467AF1"/>
    <w:rsid w:val="00471380"/>
    <w:rsid w:val="004815BD"/>
    <w:rsid w:val="00484A8D"/>
    <w:rsid w:val="0048669A"/>
    <w:rsid w:val="00493079"/>
    <w:rsid w:val="00495B68"/>
    <w:rsid w:val="00495D38"/>
    <w:rsid w:val="004A12DE"/>
    <w:rsid w:val="004A1CDC"/>
    <w:rsid w:val="004A74D0"/>
    <w:rsid w:val="004B05B3"/>
    <w:rsid w:val="004B125E"/>
    <w:rsid w:val="004B1334"/>
    <w:rsid w:val="004B3886"/>
    <w:rsid w:val="004B516C"/>
    <w:rsid w:val="004B6385"/>
    <w:rsid w:val="004C1378"/>
    <w:rsid w:val="004D1562"/>
    <w:rsid w:val="004D260B"/>
    <w:rsid w:val="004D4E93"/>
    <w:rsid w:val="004E497F"/>
    <w:rsid w:val="004E55CE"/>
    <w:rsid w:val="004F2A33"/>
    <w:rsid w:val="004F6980"/>
    <w:rsid w:val="00500608"/>
    <w:rsid w:val="005066F7"/>
    <w:rsid w:val="00511D54"/>
    <w:rsid w:val="005130C6"/>
    <w:rsid w:val="00513766"/>
    <w:rsid w:val="005169D8"/>
    <w:rsid w:val="00516EB0"/>
    <w:rsid w:val="005265DB"/>
    <w:rsid w:val="00527068"/>
    <w:rsid w:val="00532FDE"/>
    <w:rsid w:val="00535A28"/>
    <w:rsid w:val="00544D9A"/>
    <w:rsid w:val="00545E66"/>
    <w:rsid w:val="005465DB"/>
    <w:rsid w:val="00551CB1"/>
    <w:rsid w:val="00554324"/>
    <w:rsid w:val="005560BF"/>
    <w:rsid w:val="00561086"/>
    <w:rsid w:val="0056206C"/>
    <w:rsid w:val="00562173"/>
    <w:rsid w:val="0056278F"/>
    <w:rsid w:val="00571517"/>
    <w:rsid w:val="00583CBC"/>
    <w:rsid w:val="00584198"/>
    <w:rsid w:val="00584585"/>
    <w:rsid w:val="005906A4"/>
    <w:rsid w:val="00590FA5"/>
    <w:rsid w:val="005940D6"/>
    <w:rsid w:val="005A3908"/>
    <w:rsid w:val="005B43FA"/>
    <w:rsid w:val="005C2368"/>
    <w:rsid w:val="005C428F"/>
    <w:rsid w:val="005C5BAE"/>
    <w:rsid w:val="005D7798"/>
    <w:rsid w:val="005E2CE9"/>
    <w:rsid w:val="005F1AA4"/>
    <w:rsid w:val="005F3EF6"/>
    <w:rsid w:val="005F66F2"/>
    <w:rsid w:val="00601139"/>
    <w:rsid w:val="0060259E"/>
    <w:rsid w:val="0061236C"/>
    <w:rsid w:val="00615F74"/>
    <w:rsid w:val="00632517"/>
    <w:rsid w:val="00633376"/>
    <w:rsid w:val="00636217"/>
    <w:rsid w:val="00641F7B"/>
    <w:rsid w:val="00642A05"/>
    <w:rsid w:val="00643B32"/>
    <w:rsid w:val="00644F4B"/>
    <w:rsid w:val="00646522"/>
    <w:rsid w:val="0065479C"/>
    <w:rsid w:val="006552AC"/>
    <w:rsid w:val="00660545"/>
    <w:rsid w:val="00663C00"/>
    <w:rsid w:val="006836FF"/>
    <w:rsid w:val="006861D2"/>
    <w:rsid w:val="006868CA"/>
    <w:rsid w:val="006909C5"/>
    <w:rsid w:val="00695D3F"/>
    <w:rsid w:val="00697134"/>
    <w:rsid w:val="006B2839"/>
    <w:rsid w:val="006B507A"/>
    <w:rsid w:val="006B5A71"/>
    <w:rsid w:val="006D10DC"/>
    <w:rsid w:val="006D430E"/>
    <w:rsid w:val="006D4B3C"/>
    <w:rsid w:val="006D51EF"/>
    <w:rsid w:val="006E3296"/>
    <w:rsid w:val="006E4C8F"/>
    <w:rsid w:val="006E7660"/>
    <w:rsid w:val="006F0B90"/>
    <w:rsid w:val="00701631"/>
    <w:rsid w:val="00713371"/>
    <w:rsid w:val="00716040"/>
    <w:rsid w:val="00717FBB"/>
    <w:rsid w:val="00743C0B"/>
    <w:rsid w:val="0075162F"/>
    <w:rsid w:val="00753D94"/>
    <w:rsid w:val="00755EC4"/>
    <w:rsid w:val="00762640"/>
    <w:rsid w:val="007837CA"/>
    <w:rsid w:val="00786D38"/>
    <w:rsid w:val="00792441"/>
    <w:rsid w:val="0079513D"/>
    <w:rsid w:val="007B188F"/>
    <w:rsid w:val="007B614B"/>
    <w:rsid w:val="007C4256"/>
    <w:rsid w:val="007C7522"/>
    <w:rsid w:val="007D4651"/>
    <w:rsid w:val="007D4F1F"/>
    <w:rsid w:val="007D641C"/>
    <w:rsid w:val="007E1746"/>
    <w:rsid w:val="007E339A"/>
    <w:rsid w:val="007E4C2D"/>
    <w:rsid w:val="007E5D12"/>
    <w:rsid w:val="007F7C90"/>
    <w:rsid w:val="008001BF"/>
    <w:rsid w:val="0080194F"/>
    <w:rsid w:val="00804116"/>
    <w:rsid w:val="00807C8E"/>
    <w:rsid w:val="00810DE3"/>
    <w:rsid w:val="00813801"/>
    <w:rsid w:val="00820554"/>
    <w:rsid w:val="0083115D"/>
    <w:rsid w:val="0083296E"/>
    <w:rsid w:val="00833B14"/>
    <w:rsid w:val="00841B45"/>
    <w:rsid w:val="00844BB9"/>
    <w:rsid w:val="0085013E"/>
    <w:rsid w:val="00853353"/>
    <w:rsid w:val="008664D5"/>
    <w:rsid w:val="00872CDC"/>
    <w:rsid w:val="00887FCB"/>
    <w:rsid w:val="008910DB"/>
    <w:rsid w:val="00894281"/>
    <w:rsid w:val="00894E79"/>
    <w:rsid w:val="008970C6"/>
    <w:rsid w:val="008A2A40"/>
    <w:rsid w:val="008A2B9B"/>
    <w:rsid w:val="008B2EB8"/>
    <w:rsid w:val="008B4AC4"/>
    <w:rsid w:val="008B53D3"/>
    <w:rsid w:val="008B7159"/>
    <w:rsid w:val="008C4BF7"/>
    <w:rsid w:val="008D1822"/>
    <w:rsid w:val="008D1B4E"/>
    <w:rsid w:val="008D32AB"/>
    <w:rsid w:val="008D42D9"/>
    <w:rsid w:val="008D64C6"/>
    <w:rsid w:val="008E73EA"/>
    <w:rsid w:val="008E7F8F"/>
    <w:rsid w:val="008F066A"/>
    <w:rsid w:val="008F0C4C"/>
    <w:rsid w:val="008F5B90"/>
    <w:rsid w:val="008F691E"/>
    <w:rsid w:val="00901F4C"/>
    <w:rsid w:val="00906A1B"/>
    <w:rsid w:val="009117FC"/>
    <w:rsid w:val="00913B67"/>
    <w:rsid w:val="009151DC"/>
    <w:rsid w:val="0091764E"/>
    <w:rsid w:val="009179E6"/>
    <w:rsid w:val="0093275A"/>
    <w:rsid w:val="00936342"/>
    <w:rsid w:val="00936793"/>
    <w:rsid w:val="00943077"/>
    <w:rsid w:val="009455AE"/>
    <w:rsid w:val="009455E1"/>
    <w:rsid w:val="0094701C"/>
    <w:rsid w:val="00951849"/>
    <w:rsid w:val="00952848"/>
    <w:rsid w:val="009549FE"/>
    <w:rsid w:val="00964878"/>
    <w:rsid w:val="00966889"/>
    <w:rsid w:val="00971BA0"/>
    <w:rsid w:val="0097461B"/>
    <w:rsid w:val="00975005"/>
    <w:rsid w:val="009751DF"/>
    <w:rsid w:val="00975E2C"/>
    <w:rsid w:val="00977F80"/>
    <w:rsid w:val="00980947"/>
    <w:rsid w:val="00980DDE"/>
    <w:rsid w:val="009844AA"/>
    <w:rsid w:val="00987EA2"/>
    <w:rsid w:val="00991B2C"/>
    <w:rsid w:val="00992C01"/>
    <w:rsid w:val="009971BA"/>
    <w:rsid w:val="009A6BF7"/>
    <w:rsid w:val="009A7753"/>
    <w:rsid w:val="009C0965"/>
    <w:rsid w:val="009C60FD"/>
    <w:rsid w:val="009D0C34"/>
    <w:rsid w:val="009D3B3A"/>
    <w:rsid w:val="009E275F"/>
    <w:rsid w:val="009F04AE"/>
    <w:rsid w:val="009F6DE3"/>
    <w:rsid w:val="009F77EB"/>
    <w:rsid w:val="00A11AFB"/>
    <w:rsid w:val="00A12251"/>
    <w:rsid w:val="00A1354D"/>
    <w:rsid w:val="00A137EA"/>
    <w:rsid w:val="00A16266"/>
    <w:rsid w:val="00A16BB5"/>
    <w:rsid w:val="00A1703E"/>
    <w:rsid w:val="00A17B7D"/>
    <w:rsid w:val="00A32C1D"/>
    <w:rsid w:val="00A469ED"/>
    <w:rsid w:val="00A4720C"/>
    <w:rsid w:val="00A56390"/>
    <w:rsid w:val="00A608FA"/>
    <w:rsid w:val="00A620C6"/>
    <w:rsid w:val="00A62BCC"/>
    <w:rsid w:val="00A66466"/>
    <w:rsid w:val="00A67025"/>
    <w:rsid w:val="00A75728"/>
    <w:rsid w:val="00A82CA0"/>
    <w:rsid w:val="00A8306F"/>
    <w:rsid w:val="00AA7FC3"/>
    <w:rsid w:val="00AB5DFF"/>
    <w:rsid w:val="00AC0E77"/>
    <w:rsid w:val="00AC7ADA"/>
    <w:rsid w:val="00AD02F5"/>
    <w:rsid w:val="00AD0F3A"/>
    <w:rsid w:val="00AD3450"/>
    <w:rsid w:val="00AD5C16"/>
    <w:rsid w:val="00AE223B"/>
    <w:rsid w:val="00AE7E4D"/>
    <w:rsid w:val="00AF4C45"/>
    <w:rsid w:val="00AF6F42"/>
    <w:rsid w:val="00B03DC2"/>
    <w:rsid w:val="00B064AF"/>
    <w:rsid w:val="00B1009C"/>
    <w:rsid w:val="00B10F72"/>
    <w:rsid w:val="00B110D4"/>
    <w:rsid w:val="00B206A3"/>
    <w:rsid w:val="00B222F7"/>
    <w:rsid w:val="00B3092C"/>
    <w:rsid w:val="00B33A62"/>
    <w:rsid w:val="00B37AB3"/>
    <w:rsid w:val="00B42097"/>
    <w:rsid w:val="00B51AFC"/>
    <w:rsid w:val="00B53327"/>
    <w:rsid w:val="00B53398"/>
    <w:rsid w:val="00B533D0"/>
    <w:rsid w:val="00B708F3"/>
    <w:rsid w:val="00B74383"/>
    <w:rsid w:val="00B77322"/>
    <w:rsid w:val="00B77ACF"/>
    <w:rsid w:val="00B8423D"/>
    <w:rsid w:val="00B87C52"/>
    <w:rsid w:val="00B97C83"/>
    <w:rsid w:val="00BA0D48"/>
    <w:rsid w:val="00BA769D"/>
    <w:rsid w:val="00BB6E32"/>
    <w:rsid w:val="00BC6B27"/>
    <w:rsid w:val="00BC7F83"/>
    <w:rsid w:val="00BF2092"/>
    <w:rsid w:val="00BF4A1F"/>
    <w:rsid w:val="00BF54E1"/>
    <w:rsid w:val="00C03118"/>
    <w:rsid w:val="00C07AD6"/>
    <w:rsid w:val="00C11DB6"/>
    <w:rsid w:val="00C22BE5"/>
    <w:rsid w:val="00C26585"/>
    <w:rsid w:val="00C30B45"/>
    <w:rsid w:val="00C34D7E"/>
    <w:rsid w:val="00C3715B"/>
    <w:rsid w:val="00C41BEB"/>
    <w:rsid w:val="00C427A0"/>
    <w:rsid w:val="00C506CC"/>
    <w:rsid w:val="00C51708"/>
    <w:rsid w:val="00C52FDD"/>
    <w:rsid w:val="00C635E5"/>
    <w:rsid w:val="00C63773"/>
    <w:rsid w:val="00C6708C"/>
    <w:rsid w:val="00C917C1"/>
    <w:rsid w:val="00C94BF8"/>
    <w:rsid w:val="00CA1238"/>
    <w:rsid w:val="00CB5AF1"/>
    <w:rsid w:val="00CC226E"/>
    <w:rsid w:val="00CC361B"/>
    <w:rsid w:val="00CC392A"/>
    <w:rsid w:val="00CE418D"/>
    <w:rsid w:val="00CF2506"/>
    <w:rsid w:val="00CF38DE"/>
    <w:rsid w:val="00CF49D5"/>
    <w:rsid w:val="00CF5041"/>
    <w:rsid w:val="00CF5E79"/>
    <w:rsid w:val="00D12B93"/>
    <w:rsid w:val="00D13AEF"/>
    <w:rsid w:val="00D165A9"/>
    <w:rsid w:val="00D213E3"/>
    <w:rsid w:val="00D22AF4"/>
    <w:rsid w:val="00D22D69"/>
    <w:rsid w:val="00D2354D"/>
    <w:rsid w:val="00D306A4"/>
    <w:rsid w:val="00D531CA"/>
    <w:rsid w:val="00D66380"/>
    <w:rsid w:val="00D7416B"/>
    <w:rsid w:val="00D81C35"/>
    <w:rsid w:val="00D82A12"/>
    <w:rsid w:val="00D86570"/>
    <w:rsid w:val="00D90B43"/>
    <w:rsid w:val="00DA24AA"/>
    <w:rsid w:val="00DA3CB6"/>
    <w:rsid w:val="00DB58FC"/>
    <w:rsid w:val="00DB5D7E"/>
    <w:rsid w:val="00DC2A22"/>
    <w:rsid w:val="00DC508A"/>
    <w:rsid w:val="00DD7734"/>
    <w:rsid w:val="00DE1320"/>
    <w:rsid w:val="00DE7F18"/>
    <w:rsid w:val="00DF25A8"/>
    <w:rsid w:val="00DF3600"/>
    <w:rsid w:val="00E00A43"/>
    <w:rsid w:val="00E14893"/>
    <w:rsid w:val="00E20B1B"/>
    <w:rsid w:val="00E26757"/>
    <w:rsid w:val="00E31BA6"/>
    <w:rsid w:val="00E32E2E"/>
    <w:rsid w:val="00E362C7"/>
    <w:rsid w:val="00E37C8F"/>
    <w:rsid w:val="00E40F53"/>
    <w:rsid w:val="00E45041"/>
    <w:rsid w:val="00E4596E"/>
    <w:rsid w:val="00E6270A"/>
    <w:rsid w:val="00E7393D"/>
    <w:rsid w:val="00E74053"/>
    <w:rsid w:val="00E9024A"/>
    <w:rsid w:val="00E93EAC"/>
    <w:rsid w:val="00EA4EFB"/>
    <w:rsid w:val="00EA6B62"/>
    <w:rsid w:val="00EB2C8A"/>
    <w:rsid w:val="00EB624B"/>
    <w:rsid w:val="00ED150E"/>
    <w:rsid w:val="00ED66AB"/>
    <w:rsid w:val="00ED730F"/>
    <w:rsid w:val="00EE0121"/>
    <w:rsid w:val="00EE1C33"/>
    <w:rsid w:val="00EE2C79"/>
    <w:rsid w:val="00EE5B29"/>
    <w:rsid w:val="00EE7F45"/>
    <w:rsid w:val="00EF104F"/>
    <w:rsid w:val="00EF3E36"/>
    <w:rsid w:val="00EF4027"/>
    <w:rsid w:val="00EF6DF9"/>
    <w:rsid w:val="00F016E5"/>
    <w:rsid w:val="00F0422A"/>
    <w:rsid w:val="00F07650"/>
    <w:rsid w:val="00F07F60"/>
    <w:rsid w:val="00F134E8"/>
    <w:rsid w:val="00F36B17"/>
    <w:rsid w:val="00F51D47"/>
    <w:rsid w:val="00F556BA"/>
    <w:rsid w:val="00F60ACA"/>
    <w:rsid w:val="00F61114"/>
    <w:rsid w:val="00F61207"/>
    <w:rsid w:val="00F6157A"/>
    <w:rsid w:val="00F67E24"/>
    <w:rsid w:val="00F7164F"/>
    <w:rsid w:val="00F71CF3"/>
    <w:rsid w:val="00F86C9B"/>
    <w:rsid w:val="00F91BBC"/>
    <w:rsid w:val="00F95842"/>
    <w:rsid w:val="00FA2AF1"/>
    <w:rsid w:val="00FA4F05"/>
    <w:rsid w:val="00FA518D"/>
    <w:rsid w:val="00FA5A57"/>
    <w:rsid w:val="00FB451F"/>
    <w:rsid w:val="00FB53BF"/>
    <w:rsid w:val="00FB79E9"/>
    <w:rsid w:val="00FC0472"/>
    <w:rsid w:val="00FC226C"/>
    <w:rsid w:val="00FC2D43"/>
    <w:rsid w:val="00FC67A7"/>
    <w:rsid w:val="00FD5640"/>
    <w:rsid w:val="00FD58F7"/>
    <w:rsid w:val="00FD6229"/>
    <w:rsid w:val="00FD78C2"/>
    <w:rsid w:val="00FF4F09"/>
    <w:rsid w:val="00FF7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909AB"/>
  <w15:docId w15:val="{65E1F33B-E0DB-4D95-A260-F3B9DCFC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D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664D5"/>
    <w:pPr>
      <w:tabs>
        <w:tab w:val="center" w:pos="4252"/>
        <w:tab w:val="right" w:pos="8504"/>
      </w:tabs>
      <w:spacing w:after="0" w:line="240" w:lineRule="auto"/>
    </w:pPr>
  </w:style>
  <w:style w:type="character" w:customStyle="1" w:styleId="EncabezadoCar">
    <w:name w:val="Encabezado Car"/>
    <w:basedOn w:val="Fuentedeprrafopredeter"/>
    <w:link w:val="Encabezado"/>
    <w:rsid w:val="008664D5"/>
  </w:style>
  <w:style w:type="paragraph" w:styleId="Piedepgina">
    <w:name w:val="footer"/>
    <w:basedOn w:val="Normal"/>
    <w:link w:val="PiedepginaCar"/>
    <w:uiPriority w:val="99"/>
    <w:unhideWhenUsed/>
    <w:rsid w:val="008664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4D5"/>
  </w:style>
  <w:style w:type="paragraph" w:styleId="Prrafodelista">
    <w:name w:val="List Paragraph"/>
    <w:aliases w:val="Listado puntos"/>
    <w:basedOn w:val="Normal"/>
    <w:link w:val="PrrafodelistaCar"/>
    <w:uiPriority w:val="34"/>
    <w:qFormat/>
    <w:rsid w:val="000339EE"/>
    <w:pPr>
      <w:ind w:left="720"/>
      <w:contextualSpacing/>
    </w:pPr>
  </w:style>
  <w:style w:type="character" w:styleId="Hipervnculo">
    <w:name w:val="Hyperlink"/>
    <w:basedOn w:val="Fuentedeprrafopredeter"/>
    <w:uiPriority w:val="99"/>
    <w:semiHidden/>
    <w:unhideWhenUsed/>
    <w:rsid w:val="00632517"/>
    <w:rPr>
      <w:color w:val="0000FF"/>
      <w:u w:val="single"/>
    </w:rPr>
  </w:style>
  <w:style w:type="paragraph" w:customStyle="1" w:styleId="Default">
    <w:name w:val="Default"/>
    <w:rsid w:val="00632517"/>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xmsonormal">
    <w:name w:val="x_msonormal"/>
    <w:basedOn w:val="Normal"/>
    <w:rsid w:val="000036BC"/>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646522"/>
    <w:rPr>
      <w:sz w:val="16"/>
      <w:szCs w:val="16"/>
    </w:rPr>
  </w:style>
  <w:style w:type="paragraph" w:styleId="Textocomentario">
    <w:name w:val="annotation text"/>
    <w:basedOn w:val="Normal"/>
    <w:link w:val="TextocomentarioCar"/>
    <w:uiPriority w:val="99"/>
    <w:unhideWhenUsed/>
    <w:rsid w:val="00646522"/>
    <w:pPr>
      <w:spacing w:line="240" w:lineRule="auto"/>
    </w:pPr>
    <w:rPr>
      <w:sz w:val="20"/>
      <w:szCs w:val="20"/>
    </w:rPr>
  </w:style>
  <w:style w:type="character" w:customStyle="1" w:styleId="TextocomentarioCar">
    <w:name w:val="Texto comentario Car"/>
    <w:basedOn w:val="Fuentedeprrafopredeter"/>
    <w:link w:val="Textocomentario"/>
    <w:uiPriority w:val="99"/>
    <w:rsid w:val="0064652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6522"/>
    <w:rPr>
      <w:b/>
      <w:bCs/>
    </w:rPr>
  </w:style>
  <w:style w:type="character" w:customStyle="1" w:styleId="AsuntodelcomentarioCar">
    <w:name w:val="Asunto del comentario Car"/>
    <w:basedOn w:val="TextocomentarioCar"/>
    <w:link w:val="Asuntodelcomentario"/>
    <w:uiPriority w:val="99"/>
    <w:semiHidden/>
    <w:rsid w:val="0064652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465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522"/>
    <w:rPr>
      <w:rFonts w:ascii="Segoe UI" w:eastAsia="Calibri" w:hAnsi="Segoe UI" w:cs="Segoe UI"/>
      <w:sz w:val="18"/>
      <w:szCs w:val="18"/>
    </w:rPr>
  </w:style>
  <w:style w:type="paragraph" w:styleId="Subttulo">
    <w:name w:val="Subtitle"/>
    <w:aliases w:val="Intertítulo"/>
    <w:next w:val="Normal"/>
    <w:link w:val="SubttuloCar"/>
    <w:autoRedefine/>
    <w:uiPriority w:val="11"/>
    <w:qFormat/>
    <w:rsid w:val="00307FC4"/>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307FC4"/>
    <w:rPr>
      <w:rFonts w:ascii="Maax" w:eastAsiaTheme="minorEastAsia" w:hAnsi="Maax"/>
      <w:b/>
      <w:sz w:val="24"/>
      <w:szCs w:val="24"/>
      <w:u w:val="single"/>
      <w:lang w:val="es-ES_tradnl" w:eastAsia="es-ES"/>
    </w:rPr>
  </w:style>
  <w:style w:type="paragraph" w:styleId="Textoindependiente">
    <w:name w:val="Body Text"/>
    <w:basedOn w:val="Normal"/>
    <w:link w:val="TextoindependienteCar"/>
    <w:uiPriority w:val="1"/>
    <w:qFormat/>
    <w:rsid w:val="000B5E13"/>
    <w:pPr>
      <w:widowControl w:val="0"/>
      <w:autoSpaceDE w:val="0"/>
      <w:autoSpaceDN w:val="0"/>
      <w:adjustRightInd w:val="0"/>
      <w:spacing w:after="0" w:line="240" w:lineRule="auto"/>
      <w:ind w:left="102"/>
    </w:pPr>
    <w:rPr>
      <w:rFonts w:eastAsiaTheme="minorEastAsia" w:cs="Calibri"/>
      <w:sz w:val="21"/>
      <w:szCs w:val="21"/>
      <w:lang w:eastAsia="es-ES"/>
    </w:rPr>
  </w:style>
  <w:style w:type="character" w:customStyle="1" w:styleId="TextoindependienteCar">
    <w:name w:val="Texto independiente Car"/>
    <w:basedOn w:val="Fuentedeprrafopredeter"/>
    <w:link w:val="Textoindependiente"/>
    <w:uiPriority w:val="1"/>
    <w:rsid w:val="000B5E13"/>
    <w:rPr>
      <w:rFonts w:ascii="Calibri" w:eastAsiaTheme="minorEastAsia" w:hAnsi="Calibri" w:cs="Calibri"/>
      <w:sz w:val="21"/>
      <w:szCs w:val="21"/>
      <w:lang w:eastAsia="es-ES"/>
    </w:rPr>
  </w:style>
  <w:style w:type="character" w:customStyle="1" w:styleId="PrrafodelistaCar">
    <w:name w:val="Párrafo de lista Car"/>
    <w:aliases w:val="Listado puntos Car"/>
    <w:basedOn w:val="Fuentedeprrafopredeter"/>
    <w:link w:val="Prrafodelista"/>
    <w:uiPriority w:val="34"/>
    <w:rsid w:val="006836FF"/>
    <w:rPr>
      <w:rFonts w:ascii="Calibri" w:eastAsia="Calibri" w:hAnsi="Calibri" w:cs="Times New Roman"/>
    </w:rPr>
  </w:style>
  <w:style w:type="character" w:styleId="Textoennegrita">
    <w:name w:val="Strong"/>
    <w:basedOn w:val="Fuentedeprrafopredeter"/>
    <w:uiPriority w:val="22"/>
    <w:qFormat/>
    <w:rsid w:val="006836FF"/>
    <w:rPr>
      <w:b/>
      <w:bCs/>
    </w:rPr>
  </w:style>
  <w:style w:type="paragraph" w:styleId="Revisin">
    <w:name w:val="Revision"/>
    <w:hidden/>
    <w:uiPriority w:val="99"/>
    <w:semiHidden/>
    <w:rsid w:val="004B125E"/>
    <w:pPr>
      <w:spacing w:after="0" w:line="240" w:lineRule="auto"/>
    </w:pPr>
    <w:rPr>
      <w:rFonts w:ascii="Calibri" w:eastAsia="Calibri" w:hAnsi="Calibri" w:cs="Times New Roman"/>
    </w:rPr>
  </w:style>
  <w:style w:type="character" w:styleId="nfasis">
    <w:name w:val="Emphasis"/>
    <w:basedOn w:val="Fuentedeprrafopredeter"/>
    <w:uiPriority w:val="20"/>
    <w:qFormat/>
    <w:rsid w:val="00B10F72"/>
    <w:rPr>
      <w:i/>
      <w:iCs/>
    </w:rPr>
  </w:style>
  <w:style w:type="paragraph" w:styleId="NormalWeb">
    <w:name w:val="Normal (Web)"/>
    <w:basedOn w:val="Normal"/>
    <w:uiPriority w:val="99"/>
    <w:semiHidden/>
    <w:unhideWhenUsed/>
    <w:rsid w:val="000355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957">
      <w:bodyDiv w:val="1"/>
      <w:marLeft w:val="0"/>
      <w:marRight w:val="0"/>
      <w:marTop w:val="0"/>
      <w:marBottom w:val="0"/>
      <w:divBdr>
        <w:top w:val="none" w:sz="0" w:space="0" w:color="auto"/>
        <w:left w:val="none" w:sz="0" w:space="0" w:color="auto"/>
        <w:bottom w:val="none" w:sz="0" w:space="0" w:color="auto"/>
        <w:right w:val="none" w:sz="0" w:space="0" w:color="auto"/>
      </w:divBdr>
    </w:div>
    <w:div w:id="26762036">
      <w:bodyDiv w:val="1"/>
      <w:marLeft w:val="0"/>
      <w:marRight w:val="0"/>
      <w:marTop w:val="0"/>
      <w:marBottom w:val="0"/>
      <w:divBdr>
        <w:top w:val="none" w:sz="0" w:space="0" w:color="auto"/>
        <w:left w:val="none" w:sz="0" w:space="0" w:color="auto"/>
        <w:bottom w:val="none" w:sz="0" w:space="0" w:color="auto"/>
        <w:right w:val="none" w:sz="0" w:space="0" w:color="auto"/>
      </w:divBdr>
    </w:div>
    <w:div w:id="61563623">
      <w:bodyDiv w:val="1"/>
      <w:marLeft w:val="0"/>
      <w:marRight w:val="0"/>
      <w:marTop w:val="0"/>
      <w:marBottom w:val="0"/>
      <w:divBdr>
        <w:top w:val="none" w:sz="0" w:space="0" w:color="auto"/>
        <w:left w:val="none" w:sz="0" w:space="0" w:color="auto"/>
        <w:bottom w:val="none" w:sz="0" w:space="0" w:color="auto"/>
        <w:right w:val="none" w:sz="0" w:space="0" w:color="auto"/>
      </w:divBdr>
    </w:div>
    <w:div w:id="99961513">
      <w:bodyDiv w:val="1"/>
      <w:marLeft w:val="0"/>
      <w:marRight w:val="0"/>
      <w:marTop w:val="0"/>
      <w:marBottom w:val="0"/>
      <w:divBdr>
        <w:top w:val="none" w:sz="0" w:space="0" w:color="auto"/>
        <w:left w:val="none" w:sz="0" w:space="0" w:color="auto"/>
        <w:bottom w:val="none" w:sz="0" w:space="0" w:color="auto"/>
        <w:right w:val="none" w:sz="0" w:space="0" w:color="auto"/>
      </w:divBdr>
    </w:div>
    <w:div w:id="253708001">
      <w:bodyDiv w:val="1"/>
      <w:marLeft w:val="0"/>
      <w:marRight w:val="0"/>
      <w:marTop w:val="0"/>
      <w:marBottom w:val="0"/>
      <w:divBdr>
        <w:top w:val="none" w:sz="0" w:space="0" w:color="auto"/>
        <w:left w:val="none" w:sz="0" w:space="0" w:color="auto"/>
        <w:bottom w:val="none" w:sz="0" w:space="0" w:color="auto"/>
        <w:right w:val="none" w:sz="0" w:space="0" w:color="auto"/>
      </w:divBdr>
    </w:div>
    <w:div w:id="304237324">
      <w:bodyDiv w:val="1"/>
      <w:marLeft w:val="0"/>
      <w:marRight w:val="0"/>
      <w:marTop w:val="0"/>
      <w:marBottom w:val="0"/>
      <w:divBdr>
        <w:top w:val="none" w:sz="0" w:space="0" w:color="auto"/>
        <w:left w:val="none" w:sz="0" w:space="0" w:color="auto"/>
        <w:bottom w:val="none" w:sz="0" w:space="0" w:color="auto"/>
        <w:right w:val="none" w:sz="0" w:space="0" w:color="auto"/>
      </w:divBdr>
    </w:div>
    <w:div w:id="361052311">
      <w:bodyDiv w:val="1"/>
      <w:marLeft w:val="0"/>
      <w:marRight w:val="0"/>
      <w:marTop w:val="0"/>
      <w:marBottom w:val="0"/>
      <w:divBdr>
        <w:top w:val="none" w:sz="0" w:space="0" w:color="auto"/>
        <w:left w:val="none" w:sz="0" w:space="0" w:color="auto"/>
        <w:bottom w:val="none" w:sz="0" w:space="0" w:color="auto"/>
        <w:right w:val="none" w:sz="0" w:space="0" w:color="auto"/>
      </w:divBdr>
    </w:div>
    <w:div w:id="398208620">
      <w:bodyDiv w:val="1"/>
      <w:marLeft w:val="0"/>
      <w:marRight w:val="0"/>
      <w:marTop w:val="0"/>
      <w:marBottom w:val="0"/>
      <w:divBdr>
        <w:top w:val="none" w:sz="0" w:space="0" w:color="auto"/>
        <w:left w:val="none" w:sz="0" w:space="0" w:color="auto"/>
        <w:bottom w:val="none" w:sz="0" w:space="0" w:color="auto"/>
        <w:right w:val="none" w:sz="0" w:space="0" w:color="auto"/>
      </w:divBdr>
    </w:div>
    <w:div w:id="431046749">
      <w:bodyDiv w:val="1"/>
      <w:marLeft w:val="0"/>
      <w:marRight w:val="0"/>
      <w:marTop w:val="0"/>
      <w:marBottom w:val="0"/>
      <w:divBdr>
        <w:top w:val="none" w:sz="0" w:space="0" w:color="auto"/>
        <w:left w:val="none" w:sz="0" w:space="0" w:color="auto"/>
        <w:bottom w:val="none" w:sz="0" w:space="0" w:color="auto"/>
        <w:right w:val="none" w:sz="0" w:space="0" w:color="auto"/>
      </w:divBdr>
    </w:div>
    <w:div w:id="444009902">
      <w:bodyDiv w:val="1"/>
      <w:marLeft w:val="0"/>
      <w:marRight w:val="0"/>
      <w:marTop w:val="0"/>
      <w:marBottom w:val="0"/>
      <w:divBdr>
        <w:top w:val="none" w:sz="0" w:space="0" w:color="auto"/>
        <w:left w:val="none" w:sz="0" w:space="0" w:color="auto"/>
        <w:bottom w:val="none" w:sz="0" w:space="0" w:color="auto"/>
        <w:right w:val="none" w:sz="0" w:space="0" w:color="auto"/>
      </w:divBdr>
    </w:div>
    <w:div w:id="510534549">
      <w:bodyDiv w:val="1"/>
      <w:marLeft w:val="0"/>
      <w:marRight w:val="0"/>
      <w:marTop w:val="0"/>
      <w:marBottom w:val="0"/>
      <w:divBdr>
        <w:top w:val="none" w:sz="0" w:space="0" w:color="auto"/>
        <w:left w:val="none" w:sz="0" w:space="0" w:color="auto"/>
        <w:bottom w:val="none" w:sz="0" w:space="0" w:color="auto"/>
        <w:right w:val="none" w:sz="0" w:space="0" w:color="auto"/>
      </w:divBdr>
    </w:div>
    <w:div w:id="564877437">
      <w:bodyDiv w:val="1"/>
      <w:marLeft w:val="0"/>
      <w:marRight w:val="0"/>
      <w:marTop w:val="0"/>
      <w:marBottom w:val="0"/>
      <w:divBdr>
        <w:top w:val="none" w:sz="0" w:space="0" w:color="auto"/>
        <w:left w:val="none" w:sz="0" w:space="0" w:color="auto"/>
        <w:bottom w:val="none" w:sz="0" w:space="0" w:color="auto"/>
        <w:right w:val="none" w:sz="0" w:space="0" w:color="auto"/>
      </w:divBdr>
    </w:div>
    <w:div w:id="659039465">
      <w:bodyDiv w:val="1"/>
      <w:marLeft w:val="0"/>
      <w:marRight w:val="0"/>
      <w:marTop w:val="0"/>
      <w:marBottom w:val="0"/>
      <w:divBdr>
        <w:top w:val="none" w:sz="0" w:space="0" w:color="auto"/>
        <w:left w:val="none" w:sz="0" w:space="0" w:color="auto"/>
        <w:bottom w:val="none" w:sz="0" w:space="0" w:color="auto"/>
        <w:right w:val="none" w:sz="0" w:space="0" w:color="auto"/>
      </w:divBdr>
    </w:div>
    <w:div w:id="762650778">
      <w:bodyDiv w:val="1"/>
      <w:marLeft w:val="0"/>
      <w:marRight w:val="0"/>
      <w:marTop w:val="0"/>
      <w:marBottom w:val="0"/>
      <w:divBdr>
        <w:top w:val="none" w:sz="0" w:space="0" w:color="auto"/>
        <w:left w:val="none" w:sz="0" w:space="0" w:color="auto"/>
        <w:bottom w:val="none" w:sz="0" w:space="0" w:color="auto"/>
        <w:right w:val="none" w:sz="0" w:space="0" w:color="auto"/>
      </w:divBdr>
    </w:div>
    <w:div w:id="773138579">
      <w:bodyDiv w:val="1"/>
      <w:marLeft w:val="0"/>
      <w:marRight w:val="0"/>
      <w:marTop w:val="0"/>
      <w:marBottom w:val="0"/>
      <w:divBdr>
        <w:top w:val="none" w:sz="0" w:space="0" w:color="auto"/>
        <w:left w:val="none" w:sz="0" w:space="0" w:color="auto"/>
        <w:bottom w:val="none" w:sz="0" w:space="0" w:color="auto"/>
        <w:right w:val="none" w:sz="0" w:space="0" w:color="auto"/>
      </w:divBdr>
    </w:div>
    <w:div w:id="886723169">
      <w:bodyDiv w:val="1"/>
      <w:marLeft w:val="0"/>
      <w:marRight w:val="0"/>
      <w:marTop w:val="0"/>
      <w:marBottom w:val="0"/>
      <w:divBdr>
        <w:top w:val="none" w:sz="0" w:space="0" w:color="auto"/>
        <w:left w:val="none" w:sz="0" w:space="0" w:color="auto"/>
        <w:bottom w:val="none" w:sz="0" w:space="0" w:color="auto"/>
        <w:right w:val="none" w:sz="0" w:space="0" w:color="auto"/>
      </w:divBdr>
    </w:div>
    <w:div w:id="955066571">
      <w:bodyDiv w:val="1"/>
      <w:marLeft w:val="0"/>
      <w:marRight w:val="0"/>
      <w:marTop w:val="0"/>
      <w:marBottom w:val="0"/>
      <w:divBdr>
        <w:top w:val="none" w:sz="0" w:space="0" w:color="auto"/>
        <w:left w:val="none" w:sz="0" w:space="0" w:color="auto"/>
        <w:bottom w:val="none" w:sz="0" w:space="0" w:color="auto"/>
        <w:right w:val="none" w:sz="0" w:space="0" w:color="auto"/>
      </w:divBdr>
    </w:div>
    <w:div w:id="999504675">
      <w:bodyDiv w:val="1"/>
      <w:marLeft w:val="0"/>
      <w:marRight w:val="0"/>
      <w:marTop w:val="0"/>
      <w:marBottom w:val="0"/>
      <w:divBdr>
        <w:top w:val="none" w:sz="0" w:space="0" w:color="auto"/>
        <w:left w:val="none" w:sz="0" w:space="0" w:color="auto"/>
        <w:bottom w:val="none" w:sz="0" w:space="0" w:color="auto"/>
        <w:right w:val="none" w:sz="0" w:space="0" w:color="auto"/>
      </w:divBdr>
    </w:div>
    <w:div w:id="1182738098">
      <w:bodyDiv w:val="1"/>
      <w:marLeft w:val="0"/>
      <w:marRight w:val="0"/>
      <w:marTop w:val="0"/>
      <w:marBottom w:val="0"/>
      <w:divBdr>
        <w:top w:val="none" w:sz="0" w:space="0" w:color="auto"/>
        <w:left w:val="none" w:sz="0" w:space="0" w:color="auto"/>
        <w:bottom w:val="none" w:sz="0" w:space="0" w:color="auto"/>
        <w:right w:val="none" w:sz="0" w:space="0" w:color="auto"/>
      </w:divBdr>
    </w:div>
    <w:div w:id="1232810707">
      <w:bodyDiv w:val="1"/>
      <w:marLeft w:val="0"/>
      <w:marRight w:val="0"/>
      <w:marTop w:val="0"/>
      <w:marBottom w:val="0"/>
      <w:divBdr>
        <w:top w:val="none" w:sz="0" w:space="0" w:color="auto"/>
        <w:left w:val="none" w:sz="0" w:space="0" w:color="auto"/>
        <w:bottom w:val="none" w:sz="0" w:space="0" w:color="auto"/>
        <w:right w:val="none" w:sz="0" w:space="0" w:color="auto"/>
      </w:divBdr>
    </w:div>
    <w:div w:id="1291326230">
      <w:bodyDiv w:val="1"/>
      <w:marLeft w:val="0"/>
      <w:marRight w:val="0"/>
      <w:marTop w:val="0"/>
      <w:marBottom w:val="0"/>
      <w:divBdr>
        <w:top w:val="none" w:sz="0" w:space="0" w:color="auto"/>
        <w:left w:val="none" w:sz="0" w:space="0" w:color="auto"/>
        <w:bottom w:val="none" w:sz="0" w:space="0" w:color="auto"/>
        <w:right w:val="none" w:sz="0" w:space="0" w:color="auto"/>
      </w:divBdr>
    </w:div>
    <w:div w:id="1298292160">
      <w:bodyDiv w:val="1"/>
      <w:marLeft w:val="0"/>
      <w:marRight w:val="0"/>
      <w:marTop w:val="0"/>
      <w:marBottom w:val="0"/>
      <w:divBdr>
        <w:top w:val="none" w:sz="0" w:space="0" w:color="auto"/>
        <w:left w:val="none" w:sz="0" w:space="0" w:color="auto"/>
        <w:bottom w:val="none" w:sz="0" w:space="0" w:color="auto"/>
        <w:right w:val="none" w:sz="0" w:space="0" w:color="auto"/>
      </w:divBdr>
    </w:div>
    <w:div w:id="1316881288">
      <w:bodyDiv w:val="1"/>
      <w:marLeft w:val="0"/>
      <w:marRight w:val="0"/>
      <w:marTop w:val="0"/>
      <w:marBottom w:val="0"/>
      <w:divBdr>
        <w:top w:val="none" w:sz="0" w:space="0" w:color="auto"/>
        <w:left w:val="none" w:sz="0" w:space="0" w:color="auto"/>
        <w:bottom w:val="none" w:sz="0" w:space="0" w:color="auto"/>
        <w:right w:val="none" w:sz="0" w:space="0" w:color="auto"/>
      </w:divBdr>
    </w:div>
    <w:div w:id="1409695527">
      <w:bodyDiv w:val="1"/>
      <w:marLeft w:val="0"/>
      <w:marRight w:val="0"/>
      <w:marTop w:val="0"/>
      <w:marBottom w:val="0"/>
      <w:divBdr>
        <w:top w:val="none" w:sz="0" w:space="0" w:color="auto"/>
        <w:left w:val="none" w:sz="0" w:space="0" w:color="auto"/>
        <w:bottom w:val="none" w:sz="0" w:space="0" w:color="auto"/>
        <w:right w:val="none" w:sz="0" w:space="0" w:color="auto"/>
      </w:divBdr>
    </w:div>
    <w:div w:id="1562399153">
      <w:bodyDiv w:val="1"/>
      <w:marLeft w:val="0"/>
      <w:marRight w:val="0"/>
      <w:marTop w:val="0"/>
      <w:marBottom w:val="0"/>
      <w:divBdr>
        <w:top w:val="none" w:sz="0" w:space="0" w:color="auto"/>
        <w:left w:val="none" w:sz="0" w:space="0" w:color="auto"/>
        <w:bottom w:val="none" w:sz="0" w:space="0" w:color="auto"/>
        <w:right w:val="none" w:sz="0" w:space="0" w:color="auto"/>
      </w:divBdr>
    </w:div>
    <w:div w:id="1608586861">
      <w:bodyDiv w:val="1"/>
      <w:marLeft w:val="0"/>
      <w:marRight w:val="0"/>
      <w:marTop w:val="0"/>
      <w:marBottom w:val="0"/>
      <w:divBdr>
        <w:top w:val="none" w:sz="0" w:space="0" w:color="auto"/>
        <w:left w:val="none" w:sz="0" w:space="0" w:color="auto"/>
        <w:bottom w:val="none" w:sz="0" w:space="0" w:color="auto"/>
        <w:right w:val="none" w:sz="0" w:space="0" w:color="auto"/>
      </w:divBdr>
    </w:div>
    <w:div w:id="1627159260">
      <w:bodyDiv w:val="1"/>
      <w:marLeft w:val="0"/>
      <w:marRight w:val="0"/>
      <w:marTop w:val="0"/>
      <w:marBottom w:val="0"/>
      <w:divBdr>
        <w:top w:val="none" w:sz="0" w:space="0" w:color="auto"/>
        <w:left w:val="none" w:sz="0" w:space="0" w:color="auto"/>
        <w:bottom w:val="none" w:sz="0" w:space="0" w:color="auto"/>
        <w:right w:val="none" w:sz="0" w:space="0" w:color="auto"/>
      </w:divBdr>
    </w:div>
    <w:div w:id="1672633711">
      <w:bodyDiv w:val="1"/>
      <w:marLeft w:val="0"/>
      <w:marRight w:val="0"/>
      <w:marTop w:val="0"/>
      <w:marBottom w:val="0"/>
      <w:divBdr>
        <w:top w:val="none" w:sz="0" w:space="0" w:color="auto"/>
        <w:left w:val="none" w:sz="0" w:space="0" w:color="auto"/>
        <w:bottom w:val="none" w:sz="0" w:space="0" w:color="auto"/>
        <w:right w:val="none" w:sz="0" w:space="0" w:color="auto"/>
      </w:divBdr>
    </w:div>
    <w:div w:id="1685745190">
      <w:bodyDiv w:val="1"/>
      <w:marLeft w:val="0"/>
      <w:marRight w:val="0"/>
      <w:marTop w:val="0"/>
      <w:marBottom w:val="0"/>
      <w:divBdr>
        <w:top w:val="none" w:sz="0" w:space="0" w:color="auto"/>
        <w:left w:val="none" w:sz="0" w:space="0" w:color="auto"/>
        <w:bottom w:val="none" w:sz="0" w:space="0" w:color="auto"/>
        <w:right w:val="none" w:sz="0" w:space="0" w:color="auto"/>
      </w:divBdr>
    </w:div>
    <w:div w:id="1727411455">
      <w:bodyDiv w:val="1"/>
      <w:marLeft w:val="0"/>
      <w:marRight w:val="0"/>
      <w:marTop w:val="0"/>
      <w:marBottom w:val="0"/>
      <w:divBdr>
        <w:top w:val="none" w:sz="0" w:space="0" w:color="auto"/>
        <w:left w:val="none" w:sz="0" w:space="0" w:color="auto"/>
        <w:bottom w:val="none" w:sz="0" w:space="0" w:color="auto"/>
        <w:right w:val="none" w:sz="0" w:space="0" w:color="auto"/>
      </w:divBdr>
    </w:div>
    <w:div w:id="1742751641">
      <w:bodyDiv w:val="1"/>
      <w:marLeft w:val="0"/>
      <w:marRight w:val="0"/>
      <w:marTop w:val="0"/>
      <w:marBottom w:val="0"/>
      <w:divBdr>
        <w:top w:val="none" w:sz="0" w:space="0" w:color="auto"/>
        <w:left w:val="none" w:sz="0" w:space="0" w:color="auto"/>
        <w:bottom w:val="none" w:sz="0" w:space="0" w:color="auto"/>
        <w:right w:val="none" w:sz="0" w:space="0" w:color="auto"/>
      </w:divBdr>
    </w:div>
    <w:div w:id="1757432154">
      <w:bodyDiv w:val="1"/>
      <w:marLeft w:val="0"/>
      <w:marRight w:val="0"/>
      <w:marTop w:val="0"/>
      <w:marBottom w:val="0"/>
      <w:divBdr>
        <w:top w:val="none" w:sz="0" w:space="0" w:color="auto"/>
        <w:left w:val="none" w:sz="0" w:space="0" w:color="auto"/>
        <w:bottom w:val="none" w:sz="0" w:space="0" w:color="auto"/>
        <w:right w:val="none" w:sz="0" w:space="0" w:color="auto"/>
      </w:divBdr>
    </w:div>
    <w:div w:id="1808431217">
      <w:bodyDiv w:val="1"/>
      <w:marLeft w:val="0"/>
      <w:marRight w:val="0"/>
      <w:marTop w:val="0"/>
      <w:marBottom w:val="0"/>
      <w:divBdr>
        <w:top w:val="none" w:sz="0" w:space="0" w:color="auto"/>
        <w:left w:val="none" w:sz="0" w:space="0" w:color="auto"/>
        <w:bottom w:val="none" w:sz="0" w:space="0" w:color="auto"/>
        <w:right w:val="none" w:sz="0" w:space="0" w:color="auto"/>
      </w:divBdr>
    </w:div>
    <w:div w:id="1849907477">
      <w:bodyDiv w:val="1"/>
      <w:marLeft w:val="0"/>
      <w:marRight w:val="0"/>
      <w:marTop w:val="0"/>
      <w:marBottom w:val="0"/>
      <w:divBdr>
        <w:top w:val="none" w:sz="0" w:space="0" w:color="auto"/>
        <w:left w:val="none" w:sz="0" w:space="0" w:color="auto"/>
        <w:bottom w:val="none" w:sz="0" w:space="0" w:color="auto"/>
        <w:right w:val="none" w:sz="0" w:space="0" w:color="auto"/>
      </w:divBdr>
    </w:div>
    <w:div w:id="1942487950">
      <w:bodyDiv w:val="1"/>
      <w:marLeft w:val="0"/>
      <w:marRight w:val="0"/>
      <w:marTop w:val="0"/>
      <w:marBottom w:val="0"/>
      <w:divBdr>
        <w:top w:val="none" w:sz="0" w:space="0" w:color="auto"/>
        <w:left w:val="none" w:sz="0" w:space="0" w:color="auto"/>
        <w:bottom w:val="none" w:sz="0" w:space="0" w:color="auto"/>
        <w:right w:val="none" w:sz="0" w:space="0" w:color="auto"/>
      </w:divBdr>
    </w:div>
    <w:div w:id="2055734232">
      <w:bodyDiv w:val="1"/>
      <w:marLeft w:val="0"/>
      <w:marRight w:val="0"/>
      <w:marTop w:val="0"/>
      <w:marBottom w:val="0"/>
      <w:divBdr>
        <w:top w:val="none" w:sz="0" w:space="0" w:color="auto"/>
        <w:left w:val="none" w:sz="0" w:space="0" w:color="auto"/>
        <w:bottom w:val="none" w:sz="0" w:space="0" w:color="auto"/>
        <w:right w:val="none" w:sz="0" w:space="0" w:color="auto"/>
      </w:divBdr>
    </w:div>
    <w:div w:id="2096592212">
      <w:bodyDiv w:val="1"/>
      <w:marLeft w:val="0"/>
      <w:marRight w:val="0"/>
      <w:marTop w:val="0"/>
      <w:marBottom w:val="0"/>
      <w:divBdr>
        <w:top w:val="none" w:sz="0" w:space="0" w:color="auto"/>
        <w:left w:val="none" w:sz="0" w:space="0" w:color="auto"/>
        <w:bottom w:val="none" w:sz="0" w:space="0" w:color="auto"/>
        <w:right w:val="none" w:sz="0" w:space="0" w:color="auto"/>
      </w:divBdr>
    </w:div>
    <w:div w:id="21301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cionboti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35C4FDE1-CEC6-44FF-9C3C-EC202C90EEE7}">
  <ds:schemaRefs>
    <ds:schemaRef ds:uri="http://schemas.openxmlformats.org/officeDocument/2006/bibliography"/>
  </ds:schemaRefs>
</ds:datastoreItem>
</file>

<file path=customXml/itemProps2.xml><?xml version="1.0" encoding="utf-8"?>
<ds:datastoreItem xmlns:ds="http://schemas.openxmlformats.org/officeDocument/2006/customXml" ds:itemID="{C2EE31C8-9D9B-4912-9921-7B2558C7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00F4-6D6C-4DCB-9132-FEC63B2AC628}">
  <ds:schemaRefs>
    <ds:schemaRef ds:uri="http://schemas.microsoft.com/sharepoint/v3/contenttype/forms"/>
  </ds:schemaRefs>
</ds:datastoreItem>
</file>

<file path=customXml/itemProps4.xml><?xml version="1.0" encoding="utf-8"?>
<ds:datastoreItem xmlns:ds="http://schemas.openxmlformats.org/officeDocument/2006/customXml" ds:itemID="{801905B2-4DED-4864-98B2-2F1074E2D538}">
  <ds:schemaRefs>
    <ds:schemaRef ds:uri="http://purl.org/dc/dcmitype/"/>
    <ds:schemaRef ds:uri="http://purl.org/dc/elements/1.1/"/>
    <ds:schemaRef ds:uri="http://purl.org/dc/terms/"/>
    <ds:schemaRef ds:uri="4e2929ed-05d8-484f-9e4c-0ab29ec3d7a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57013f3-c2ec-4de2-8482-5058aceadb4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María Cagigas Gandarillas</cp:lastModifiedBy>
  <cp:revision>4</cp:revision>
  <cp:lastPrinted>2025-03-25T12:06:00Z</cp:lastPrinted>
  <dcterms:created xsi:type="dcterms:W3CDTF">2025-04-03T19:53:00Z</dcterms:created>
  <dcterms:modified xsi:type="dcterms:W3CDTF">2025-04-08T08:14:00Z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c26a80db73009bad39dc0ea69904911b3fc1c6862119b8ab754b918d8a3679b2</vt:lpwstr>
  </property>
</Properties>
</file>