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80C4" w14:textId="533F7EA9" w:rsidR="0061225A" w:rsidRPr="0061225A" w:rsidRDefault="0061225A" w:rsidP="0061225A">
      <w:pPr>
        <w:spacing w:after="0" w:line="240" w:lineRule="auto"/>
        <w:rPr>
          <w:rFonts w:eastAsia="Calibri" w:cs="Times New Roman"/>
          <w:b/>
          <w:sz w:val="18"/>
          <w:szCs w:val="8"/>
          <w:u w:val="single"/>
        </w:rPr>
      </w:pPr>
      <w:r w:rsidRPr="0061225A">
        <w:rPr>
          <w:rFonts w:eastAsia="Calibri" w:cs="Times New Roman"/>
          <w:b/>
          <w:sz w:val="18"/>
          <w:szCs w:val="8"/>
          <w:u w:val="single"/>
        </w:rPr>
        <w:t>TALENTO RURAL JOVEN ES EL PROGRAMA DE LA FUNDACIÓN BOTÍN PARA IMPULS</w:t>
      </w:r>
      <w:r>
        <w:rPr>
          <w:rFonts w:eastAsia="Calibri" w:cs="Times New Roman"/>
          <w:b/>
          <w:sz w:val="18"/>
          <w:szCs w:val="8"/>
          <w:u w:val="single"/>
        </w:rPr>
        <w:t>AR</w:t>
      </w:r>
      <w:r w:rsidRPr="0061225A">
        <w:rPr>
          <w:rFonts w:eastAsia="Calibri" w:cs="Times New Roman"/>
          <w:b/>
          <w:sz w:val="18"/>
          <w:szCs w:val="8"/>
          <w:u w:val="single"/>
        </w:rPr>
        <w:t xml:space="preserve"> LA INNOVACIÓN EN EL MEDIO RURAL</w:t>
      </w:r>
    </w:p>
    <w:p w14:paraId="55094E8A" w14:textId="50549542" w:rsidR="007641A3" w:rsidRPr="0061225A" w:rsidRDefault="00FF6379" w:rsidP="0061225A">
      <w:pPr>
        <w:spacing w:after="0" w:line="240" w:lineRule="auto"/>
        <w:jc w:val="center"/>
        <w:rPr>
          <w:rFonts w:eastAsia="Calibri" w:cs="Times New Roman"/>
          <w:b/>
          <w:color w:val="C00000"/>
          <w:sz w:val="48"/>
          <w:szCs w:val="28"/>
        </w:rPr>
      </w:pPr>
      <w:r w:rsidRPr="0061225A">
        <w:rPr>
          <w:rFonts w:eastAsia="Calibri" w:cs="Times New Roman"/>
          <w:b/>
          <w:color w:val="C00000"/>
          <w:sz w:val="48"/>
          <w:szCs w:val="28"/>
        </w:rPr>
        <w:t xml:space="preserve">Los proyectos “Impulso ganadero” y “Todo rural”, seleccionados en la primera edición de </w:t>
      </w:r>
      <w:r w:rsidR="007641A3" w:rsidRPr="0061225A">
        <w:rPr>
          <w:rFonts w:eastAsia="Calibri" w:cs="Times New Roman"/>
          <w:b/>
          <w:color w:val="C00000"/>
          <w:sz w:val="48"/>
          <w:szCs w:val="28"/>
        </w:rPr>
        <w:t>Talento Rural Joven</w:t>
      </w:r>
    </w:p>
    <w:p w14:paraId="49703B89" w14:textId="282327FD" w:rsidR="007641A3" w:rsidRPr="0061225A" w:rsidRDefault="007641A3" w:rsidP="0061225A">
      <w:pPr>
        <w:pStyle w:val="Prrafodelista"/>
        <w:numPr>
          <w:ilvl w:val="0"/>
          <w:numId w:val="5"/>
        </w:numPr>
        <w:tabs>
          <w:tab w:val="clear" w:pos="720"/>
        </w:tabs>
        <w:spacing w:before="240"/>
        <w:jc w:val="both"/>
        <w:rPr>
          <w:rFonts w:asciiTheme="minorHAnsi" w:hAnsiTheme="minorHAnsi"/>
          <w:b/>
        </w:rPr>
      </w:pPr>
      <w:r w:rsidRPr="0061225A">
        <w:rPr>
          <w:rFonts w:asciiTheme="minorHAnsi" w:hAnsiTheme="minorHAnsi"/>
          <w:b/>
        </w:rPr>
        <w:t>Más de 20 jóvenes han participado</w:t>
      </w:r>
      <w:r w:rsidR="00FF6379" w:rsidRPr="0061225A">
        <w:rPr>
          <w:rFonts w:asciiTheme="minorHAnsi" w:hAnsiTheme="minorHAnsi"/>
          <w:b/>
        </w:rPr>
        <w:t xml:space="preserve">, </w:t>
      </w:r>
      <w:r w:rsidRPr="0061225A">
        <w:rPr>
          <w:rFonts w:asciiTheme="minorHAnsi" w:hAnsiTheme="minorHAnsi"/>
          <w:b/>
        </w:rPr>
        <w:t>explorando soluciones innovadoras para afrontar los desafíos del medio rural y fortalec</w:t>
      </w:r>
      <w:r w:rsidR="001D272F">
        <w:rPr>
          <w:rFonts w:asciiTheme="minorHAnsi" w:hAnsiTheme="minorHAnsi"/>
          <w:b/>
        </w:rPr>
        <w:t>er</w:t>
      </w:r>
      <w:r w:rsidRPr="0061225A">
        <w:rPr>
          <w:rFonts w:asciiTheme="minorHAnsi" w:hAnsiTheme="minorHAnsi"/>
          <w:b/>
        </w:rPr>
        <w:t xml:space="preserve"> su compromiso con el territorio.</w:t>
      </w:r>
    </w:p>
    <w:p w14:paraId="71A8E224" w14:textId="577A8FCC" w:rsidR="007641A3" w:rsidRPr="0061225A" w:rsidRDefault="007641A3" w:rsidP="0061225A">
      <w:pPr>
        <w:pStyle w:val="Prrafodelista"/>
        <w:numPr>
          <w:ilvl w:val="0"/>
          <w:numId w:val="5"/>
        </w:numPr>
        <w:tabs>
          <w:tab w:val="clear" w:pos="720"/>
        </w:tabs>
        <w:spacing w:before="240"/>
        <w:jc w:val="both"/>
        <w:rPr>
          <w:rFonts w:asciiTheme="minorHAnsi" w:hAnsiTheme="minorHAnsi"/>
          <w:b/>
        </w:rPr>
      </w:pPr>
      <w:r w:rsidRPr="0061225A">
        <w:rPr>
          <w:rFonts w:asciiTheme="minorHAnsi" w:hAnsiTheme="minorHAnsi"/>
          <w:b/>
        </w:rPr>
        <w:t xml:space="preserve">Los </w:t>
      </w:r>
      <w:r w:rsidR="0061225A">
        <w:rPr>
          <w:rFonts w:asciiTheme="minorHAnsi" w:hAnsiTheme="minorHAnsi"/>
          <w:b/>
        </w:rPr>
        <w:t xml:space="preserve">dos </w:t>
      </w:r>
      <w:r w:rsidRPr="0061225A">
        <w:rPr>
          <w:rFonts w:asciiTheme="minorHAnsi" w:hAnsiTheme="minorHAnsi"/>
          <w:b/>
        </w:rPr>
        <w:t xml:space="preserve">proyectos </w:t>
      </w:r>
      <w:r w:rsidR="00FF6379" w:rsidRPr="0061225A">
        <w:rPr>
          <w:rFonts w:asciiTheme="minorHAnsi" w:hAnsiTheme="minorHAnsi"/>
          <w:b/>
        </w:rPr>
        <w:t>seleccionados</w:t>
      </w:r>
      <w:r w:rsidR="001D272F">
        <w:rPr>
          <w:rFonts w:asciiTheme="minorHAnsi" w:hAnsiTheme="minorHAnsi"/>
          <w:b/>
        </w:rPr>
        <w:t>, que</w:t>
      </w:r>
      <w:r w:rsidR="00FF6379" w:rsidRPr="0061225A">
        <w:rPr>
          <w:rFonts w:asciiTheme="minorHAnsi" w:hAnsiTheme="minorHAnsi"/>
          <w:b/>
        </w:rPr>
        <w:t xml:space="preserve"> han sido elegidos </w:t>
      </w:r>
      <w:r w:rsidRPr="0061225A">
        <w:rPr>
          <w:rFonts w:asciiTheme="minorHAnsi" w:hAnsiTheme="minorHAnsi"/>
          <w:b/>
        </w:rPr>
        <w:t xml:space="preserve">por su viabilidad y capacidad transformadora, </w:t>
      </w:r>
      <w:r w:rsidR="00FF6379" w:rsidRPr="0061225A">
        <w:rPr>
          <w:rFonts w:asciiTheme="minorHAnsi" w:hAnsiTheme="minorHAnsi"/>
          <w:b/>
        </w:rPr>
        <w:t>recibirán</w:t>
      </w:r>
      <w:r w:rsidR="001D272F">
        <w:rPr>
          <w:rFonts w:asciiTheme="minorHAnsi" w:hAnsiTheme="minorHAnsi"/>
          <w:b/>
        </w:rPr>
        <w:t xml:space="preserve"> un</w:t>
      </w:r>
      <w:r w:rsidR="00FF6379" w:rsidRPr="0061225A">
        <w:rPr>
          <w:rFonts w:asciiTheme="minorHAnsi" w:hAnsiTheme="minorHAnsi"/>
          <w:b/>
        </w:rPr>
        <w:t xml:space="preserve"> </w:t>
      </w:r>
      <w:r w:rsidRPr="0061225A">
        <w:rPr>
          <w:rFonts w:asciiTheme="minorHAnsi" w:hAnsiTheme="minorHAnsi"/>
          <w:b/>
        </w:rPr>
        <w:t>capital semilla</w:t>
      </w:r>
      <w:r w:rsidR="00FF6379" w:rsidRPr="0061225A">
        <w:rPr>
          <w:rFonts w:asciiTheme="minorHAnsi" w:hAnsiTheme="minorHAnsi"/>
          <w:b/>
        </w:rPr>
        <w:t xml:space="preserve"> y</w:t>
      </w:r>
      <w:r w:rsidR="001D272F">
        <w:rPr>
          <w:rFonts w:asciiTheme="minorHAnsi" w:hAnsiTheme="minorHAnsi"/>
          <w:b/>
        </w:rPr>
        <w:t xml:space="preserve"> el</w:t>
      </w:r>
      <w:r w:rsidR="00FF6379" w:rsidRPr="0061225A">
        <w:rPr>
          <w:rFonts w:asciiTheme="minorHAnsi" w:hAnsiTheme="minorHAnsi"/>
          <w:b/>
        </w:rPr>
        <w:t xml:space="preserve"> acompañamiento</w:t>
      </w:r>
      <w:r w:rsidR="001D272F">
        <w:rPr>
          <w:rFonts w:asciiTheme="minorHAnsi" w:hAnsiTheme="minorHAnsi"/>
          <w:b/>
        </w:rPr>
        <w:t xml:space="preserve"> necesario para</w:t>
      </w:r>
      <w:r w:rsidR="00FF6379" w:rsidRPr="0061225A">
        <w:rPr>
          <w:rFonts w:asciiTheme="minorHAnsi" w:hAnsiTheme="minorHAnsi"/>
          <w:b/>
        </w:rPr>
        <w:t xml:space="preserve"> su puesta en marcha.</w:t>
      </w:r>
    </w:p>
    <w:p w14:paraId="76F86414" w14:textId="7D74A1E6" w:rsidR="007641A3" w:rsidRPr="0061225A" w:rsidRDefault="007641A3" w:rsidP="0061225A">
      <w:pPr>
        <w:pStyle w:val="Prrafodelista"/>
        <w:numPr>
          <w:ilvl w:val="0"/>
          <w:numId w:val="5"/>
        </w:numPr>
        <w:tabs>
          <w:tab w:val="clear" w:pos="720"/>
        </w:tabs>
        <w:spacing w:before="240"/>
        <w:jc w:val="both"/>
        <w:rPr>
          <w:rFonts w:asciiTheme="minorHAnsi" w:hAnsiTheme="minorHAnsi"/>
          <w:b/>
        </w:rPr>
      </w:pPr>
      <w:r w:rsidRPr="0061225A">
        <w:rPr>
          <w:rFonts w:asciiTheme="minorHAnsi" w:hAnsiTheme="minorHAnsi"/>
          <w:b/>
        </w:rPr>
        <w:t>La Fundación Botín trabaja</w:t>
      </w:r>
      <w:r w:rsidR="00FF6379" w:rsidRPr="0061225A">
        <w:rPr>
          <w:rFonts w:asciiTheme="minorHAnsi" w:hAnsiTheme="minorHAnsi"/>
          <w:b/>
        </w:rPr>
        <w:t xml:space="preserve"> ya</w:t>
      </w:r>
      <w:r w:rsidRPr="0061225A">
        <w:rPr>
          <w:rFonts w:asciiTheme="minorHAnsi" w:hAnsiTheme="minorHAnsi"/>
          <w:b/>
        </w:rPr>
        <w:t xml:space="preserve"> en la segunda edición del programa</w:t>
      </w:r>
      <w:r w:rsidR="00FF6379" w:rsidRPr="0061225A">
        <w:rPr>
          <w:rFonts w:asciiTheme="minorHAnsi" w:hAnsiTheme="minorHAnsi"/>
          <w:b/>
        </w:rPr>
        <w:t>, que verá la luz en</w:t>
      </w:r>
      <w:r w:rsidRPr="0061225A">
        <w:rPr>
          <w:rFonts w:asciiTheme="minorHAnsi" w:hAnsiTheme="minorHAnsi"/>
          <w:b/>
        </w:rPr>
        <w:t xml:space="preserve"> abril de 2025</w:t>
      </w:r>
      <w:r w:rsidR="0061225A">
        <w:rPr>
          <w:rFonts w:asciiTheme="minorHAnsi" w:hAnsiTheme="minorHAnsi"/>
          <w:b/>
        </w:rPr>
        <w:t xml:space="preserve"> para seguir así</w:t>
      </w:r>
      <w:r w:rsidRPr="0061225A">
        <w:rPr>
          <w:rFonts w:asciiTheme="minorHAnsi" w:hAnsiTheme="minorHAnsi"/>
          <w:b/>
        </w:rPr>
        <w:t xml:space="preserve"> potenciando el liderazgo</w:t>
      </w:r>
      <w:r w:rsidR="0061225A">
        <w:rPr>
          <w:rFonts w:asciiTheme="minorHAnsi" w:hAnsiTheme="minorHAnsi"/>
          <w:b/>
        </w:rPr>
        <w:t xml:space="preserve"> juvenil</w:t>
      </w:r>
      <w:r w:rsidRPr="0061225A">
        <w:rPr>
          <w:rFonts w:asciiTheme="minorHAnsi" w:hAnsiTheme="minorHAnsi"/>
          <w:b/>
        </w:rPr>
        <w:t xml:space="preserve"> y la innovación en el medio rural.</w:t>
      </w:r>
    </w:p>
    <w:p w14:paraId="69D146BE" w14:textId="77777777" w:rsidR="001D272F" w:rsidRDefault="007641A3" w:rsidP="0061225A">
      <w:pPr>
        <w:jc w:val="both"/>
        <w:rPr>
          <w:rFonts w:cstheme="minorHAnsi"/>
        </w:rPr>
      </w:pPr>
      <w:r w:rsidRPr="0099112D">
        <w:rPr>
          <w:rFonts w:cstheme="minorHAnsi"/>
          <w:i/>
          <w:iCs/>
        </w:rPr>
        <w:t>Santander,</w:t>
      </w:r>
      <w:r w:rsidR="0061225A" w:rsidRPr="0099112D">
        <w:rPr>
          <w:rFonts w:cstheme="minorHAnsi"/>
          <w:i/>
          <w:iCs/>
        </w:rPr>
        <w:t xml:space="preserve"> jueves 6 de febrero de 2025.-</w:t>
      </w:r>
      <w:r w:rsidRPr="0061225A">
        <w:rPr>
          <w:rFonts w:cstheme="minorHAnsi"/>
        </w:rPr>
        <w:t xml:space="preserve"> </w:t>
      </w:r>
      <w:r w:rsidR="0061225A">
        <w:rPr>
          <w:rFonts w:cstheme="minorHAnsi"/>
        </w:rPr>
        <w:t>Paula Floranes, con su proyecto “</w:t>
      </w:r>
      <w:r w:rsidR="0061225A" w:rsidRPr="0061225A">
        <w:rPr>
          <w:rFonts w:cstheme="minorHAnsi"/>
        </w:rPr>
        <w:t>Impulso Ganadero</w:t>
      </w:r>
      <w:r w:rsidR="0061225A">
        <w:rPr>
          <w:rFonts w:cstheme="minorHAnsi"/>
        </w:rPr>
        <w:t xml:space="preserve">”, y </w:t>
      </w:r>
      <w:r w:rsidR="0061225A" w:rsidRPr="0061225A">
        <w:rPr>
          <w:rFonts w:cstheme="minorHAnsi"/>
        </w:rPr>
        <w:t>Helga Martínez Cobo y Mario González Lavín</w:t>
      </w:r>
      <w:r w:rsidR="0061225A">
        <w:rPr>
          <w:rFonts w:cstheme="minorHAnsi"/>
        </w:rPr>
        <w:t xml:space="preserve">, con su </w:t>
      </w:r>
      <w:r w:rsidR="00BD22C9">
        <w:rPr>
          <w:rFonts w:cstheme="minorHAnsi"/>
        </w:rPr>
        <w:t>iniciativa</w:t>
      </w:r>
      <w:r w:rsidR="0061225A">
        <w:rPr>
          <w:rFonts w:cstheme="minorHAnsi"/>
        </w:rPr>
        <w:t xml:space="preserve"> “Todo Rural”, </w:t>
      </w:r>
      <w:r w:rsidR="001D272F">
        <w:rPr>
          <w:rFonts w:cstheme="minorHAnsi"/>
        </w:rPr>
        <w:t xml:space="preserve">son los </w:t>
      </w:r>
      <w:r w:rsidR="00BD22C9">
        <w:rPr>
          <w:rFonts w:cstheme="minorHAnsi"/>
        </w:rPr>
        <w:t>finalistas de</w:t>
      </w:r>
      <w:r w:rsidR="0061225A">
        <w:rPr>
          <w:rFonts w:cstheme="minorHAnsi"/>
        </w:rPr>
        <w:t xml:space="preserve"> la I edición de </w:t>
      </w:r>
      <w:r w:rsidR="0061225A" w:rsidRPr="00BD22C9">
        <w:rPr>
          <w:rFonts w:cstheme="minorHAnsi"/>
          <w:u w:val="single"/>
        </w:rPr>
        <w:t xml:space="preserve">Talento Rural Joven, </w:t>
      </w:r>
      <w:r w:rsidRPr="00BD22C9">
        <w:rPr>
          <w:rFonts w:cstheme="minorHAnsi"/>
          <w:u w:val="single"/>
        </w:rPr>
        <w:t>el programa de la Fundación Botín diseñado para impulsar el liderazgo y la innovación entre los jóvenes con arraigo en el medio rura</w:t>
      </w:r>
      <w:r w:rsidRPr="0099112D">
        <w:rPr>
          <w:rFonts w:cstheme="minorHAnsi"/>
          <w:u w:val="single"/>
        </w:rPr>
        <w:t>l</w:t>
      </w:r>
      <w:r w:rsidRPr="0099112D">
        <w:rPr>
          <w:rFonts w:cstheme="minorHAnsi"/>
        </w:rPr>
        <w:t xml:space="preserve">. </w:t>
      </w:r>
    </w:p>
    <w:p w14:paraId="32244DC6" w14:textId="1417A2E7" w:rsidR="007641A3" w:rsidRPr="00C24D28" w:rsidRDefault="0061225A" w:rsidP="0061225A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Tras </w:t>
      </w:r>
      <w:r w:rsidR="00BD22C9">
        <w:rPr>
          <w:rFonts w:cstheme="minorHAnsi"/>
        </w:rPr>
        <w:t>casi un año</w:t>
      </w:r>
      <w:r>
        <w:rPr>
          <w:rFonts w:cstheme="minorHAnsi"/>
        </w:rPr>
        <w:t xml:space="preserve"> de </w:t>
      </w:r>
      <w:r w:rsidR="007641A3" w:rsidRPr="0061225A">
        <w:rPr>
          <w:rFonts w:cstheme="minorHAnsi"/>
        </w:rPr>
        <w:t>formación y desarrollo de</w:t>
      </w:r>
      <w:r w:rsidR="00BD22C9">
        <w:rPr>
          <w:rFonts w:cstheme="minorHAnsi"/>
        </w:rPr>
        <w:t xml:space="preserve"> </w:t>
      </w:r>
      <w:r w:rsidR="007641A3" w:rsidRPr="0061225A">
        <w:rPr>
          <w:rFonts w:cstheme="minorHAnsi"/>
        </w:rPr>
        <w:t>proyectos</w:t>
      </w:r>
      <w:r w:rsidR="00BD22C9">
        <w:rPr>
          <w:rFonts w:cstheme="minorHAnsi"/>
        </w:rPr>
        <w:t xml:space="preserve">, habiéndose constituido cuatro </w:t>
      </w:r>
      <w:r w:rsidR="005A1E74">
        <w:rPr>
          <w:rFonts w:cstheme="minorHAnsi"/>
        </w:rPr>
        <w:t xml:space="preserve">iniciativas </w:t>
      </w:r>
      <w:r w:rsidR="00BD22C9">
        <w:rPr>
          <w:rFonts w:cstheme="minorHAnsi"/>
        </w:rPr>
        <w:t xml:space="preserve">entre </w:t>
      </w:r>
      <w:r w:rsidR="00C24D28">
        <w:rPr>
          <w:rFonts w:cstheme="minorHAnsi"/>
        </w:rPr>
        <w:t>una</w:t>
      </w:r>
      <w:r w:rsidR="00BD22C9">
        <w:rPr>
          <w:rFonts w:cstheme="minorHAnsi"/>
        </w:rPr>
        <w:t xml:space="preserve"> veintena de jóvenes</w:t>
      </w:r>
      <w:r w:rsidR="005A1E74">
        <w:rPr>
          <w:rFonts w:cstheme="minorHAnsi"/>
        </w:rPr>
        <w:t xml:space="preserve"> participa</w:t>
      </w:r>
      <w:r w:rsidR="00C24D28">
        <w:rPr>
          <w:rFonts w:cstheme="minorHAnsi"/>
        </w:rPr>
        <w:t>ntes</w:t>
      </w:r>
      <w:r w:rsidR="00BD22C9">
        <w:rPr>
          <w:rFonts w:cstheme="minorHAnsi"/>
        </w:rPr>
        <w:t>,</w:t>
      </w:r>
      <w:r w:rsidR="007641A3" w:rsidRPr="0061225A">
        <w:rPr>
          <w:rFonts w:cstheme="minorHAnsi"/>
        </w:rPr>
        <w:t xml:space="preserve"> el Comité de Evaluación ha fallado a favor de </w:t>
      </w:r>
      <w:r>
        <w:rPr>
          <w:rFonts w:cstheme="minorHAnsi"/>
        </w:rPr>
        <w:t xml:space="preserve">estas </w:t>
      </w:r>
      <w:r w:rsidR="007641A3" w:rsidRPr="0061225A">
        <w:rPr>
          <w:rFonts w:cstheme="minorHAnsi"/>
        </w:rPr>
        <w:t>dos iniciativas</w:t>
      </w:r>
      <w:r w:rsidR="00BD22C9" w:rsidRPr="00C24D28">
        <w:rPr>
          <w:rFonts w:cstheme="minorHAnsi"/>
          <w:b/>
          <w:bCs/>
        </w:rPr>
        <w:t>, habiendo tenido en cuenta “</w:t>
      </w:r>
      <w:r w:rsidRPr="00C24D28">
        <w:rPr>
          <w:rFonts w:cstheme="minorHAnsi"/>
          <w:b/>
          <w:bCs/>
        </w:rPr>
        <w:t xml:space="preserve">su potencial </w:t>
      </w:r>
      <w:r w:rsidR="007641A3" w:rsidRPr="00C24D28">
        <w:rPr>
          <w:rFonts w:cstheme="minorHAnsi"/>
          <w:b/>
          <w:bCs/>
        </w:rPr>
        <w:t>impacto y viabilidad</w:t>
      </w:r>
      <w:r w:rsidR="00BD22C9" w:rsidRPr="00C24D28">
        <w:rPr>
          <w:rFonts w:cstheme="minorHAnsi"/>
          <w:b/>
          <w:bCs/>
        </w:rPr>
        <w:t>”</w:t>
      </w:r>
      <w:r w:rsidRPr="00C24D28">
        <w:rPr>
          <w:rFonts w:cstheme="minorHAnsi"/>
          <w:b/>
          <w:bCs/>
        </w:rPr>
        <w:t>, unos proyectos que recibirán</w:t>
      </w:r>
      <w:r w:rsidR="00BD22C9" w:rsidRPr="00C24D28">
        <w:rPr>
          <w:rFonts w:cstheme="minorHAnsi"/>
          <w:b/>
          <w:bCs/>
        </w:rPr>
        <w:t xml:space="preserve"> un</w:t>
      </w:r>
      <w:r w:rsidRPr="00C24D28">
        <w:rPr>
          <w:rFonts w:cstheme="minorHAnsi"/>
          <w:b/>
          <w:bCs/>
        </w:rPr>
        <w:t xml:space="preserve"> capital semilla y </w:t>
      </w:r>
      <w:r w:rsidR="00BD22C9" w:rsidRPr="00C24D28">
        <w:rPr>
          <w:rFonts w:cstheme="minorHAnsi"/>
          <w:b/>
          <w:bCs/>
        </w:rPr>
        <w:t xml:space="preserve">el </w:t>
      </w:r>
      <w:r w:rsidRPr="00C24D28">
        <w:rPr>
          <w:rFonts w:cstheme="minorHAnsi"/>
          <w:b/>
          <w:bCs/>
        </w:rPr>
        <w:t xml:space="preserve">acompañamiento </w:t>
      </w:r>
      <w:r w:rsidR="00BD22C9" w:rsidRPr="00C24D28">
        <w:rPr>
          <w:rFonts w:cstheme="minorHAnsi"/>
          <w:b/>
          <w:bCs/>
        </w:rPr>
        <w:t xml:space="preserve">necesario </w:t>
      </w:r>
      <w:r w:rsidRPr="00C24D28">
        <w:rPr>
          <w:rFonts w:cstheme="minorHAnsi"/>
          <w:b/>
          <w:bCs/>
        </w:rPr>
        <w:t>para su puesta en marcha</w:t>
      </w:r>
      <w:r w:rsidR="007641A3" w:rsidRPr="00C24D28">
        <w:rPr>
          <w:rFonts w:cstheme="minorHAnsi"/>
          <w:b/>
          <w:bCs/>
        </w:rPr>
        <w:t>.</w:t>
      </w:r>
    </w:p>
    <w:p w14:paraId="0D9368C1" w14:textId="1F311911" w:rsidR="00BD22C9" w:rsidRPr="00BD22C9" w:rsidRDefault="00BD22C9" w:rsidP="0061225A">
      <w:pPr>
        <w:jc w:val="both"/>
        <w:rPr>
          <w:rFonts w:cstheme="minorHAnsi"/>
          <w:b/>
          <w:bCs/>
          <w:u w:val="single"/>
        </w:rPr>
      </w:pPr>
      <w:r w:rsidRPr="00BD22C9">
        <w:rPr>
          <w:rFonts w:cstheme="minorHAnsi"/>
          <w:b/>
          <w:bCs/>
          <w:u w:val="single"/>
        </w:rPr>
        <w:t>Un programa para empoderar a los jóvenes del medio rural</w:t>
      </w:r>
    </w:p>
    <w:p w14:paraId="58B29689" w14:textId="08620D1B" w:rsidR="00850C3F" w:rsidRDefault="007641A3" w:rsidP="0061225A">
      <w:pPr>
        <w:jc w:val="both"/>
        <w:rPr>
          <w:rFonts w:cstheme="minorHAnsi"/>
        </w:rPr>
      </w:pPr>
      <w:r w:rsidRPr="0061225A">
        <w:rPr>
          <w:rFonts w:cstheme="minorHAnsi"/>
        </w:rPr>
        <w:t>Desde su</w:t>
      </w:r>
      <w:r w:rsidR="001D272F">
        <w:rPr>
          <w:rFonts w:cstheme="minorHAnsi"/>
        </w:rPr>
        <w:t xml:space="preserve"> creación</w:t>
      </w:r>
      <w:r w:rsidRPr="0061225A">
        <w:rPr>
          <w:rFonts w:cstheme="minorHAnsi"/>
        </w:rPr>
        <w:t xml:space="preserve"> en marzo de 2024, </w:t>
      </w:r>
      <w:r w:rsidRPr="002550AB">
        <w:rPr>
          <w:rFonts w:cstheme="minorHAnsi"/>
          <w:u w:val="single"/>
        </w:rPr>
        <w:t xml:space="preserve">el programa ha trabajado </w:t>
      </w:r>
      <w:r w:rsidR="00C24D28" w:rsidRPr="002550AB">
        <w:rPr>
          <w:rFonts w:cstheme="minorHAnsi"/>
          <w:u w:val="single"/>
        </w:rPr>
        <w:t xml:space="preserve">con los participantes </w:t>
      </w:r>
      <w:r w:rsidRPr="002550AB">
        <w:rPr>
          <w:rFonts w:cstheme="minorHAnsi"/>
          <w:u w:val="single"/>
        </w:rPr>
        <w:t xml:space="preserve">en el desarrollo de </w:t>
      </w:r>
      <w:r w:rsidR="00C24D28" w:rsidRPr="002550AB">
        <w:rPr>
          <w:rFonts w:cstheme="minorHAnsi"/>
          <w:u w:val="single"/>
        </w:rPr>
        <w:t>cuatro</w:t>
      </w:r>
      <w:r w:rsidRPr="002550AB">
        <w:rPr>
          <w:rFonts w:cstheme="minorHAnsi"/>
          <w:u w:val="single"/>
        </w:rPr>
        <w:t xml:space="preserve"> </w:t>
      </w:r>
      <w:r w:rsidR="0099112D" w:rsidRPr="002550AB">
        <w:rPr>
          <w:rFonts w:cstheme="minorHAnsi"/>
          <w:u w:val="single"/>
        </w:rPr>
        <w:t>desafíos</w:t>
      </w:r>
      <w:r w:rsidR="001D272F" w:rsidRPr="002550AB">
        <w:rPr>
          <w:rFonts w:cstheme="minorHAnsi"/>
          <w:u w:val="single"/>
        </w:rPr>
        <w:t xml:space="preserve"> dirigidos a </w:t>
      </w:r>
      <w:r w:rsidRPr="002550AB">
        <w:rPr>
          <w:rFonts w:cstheme="minorHAnsi"/>
          <w:u w:val="single"/>
        </w:rPr>
        <w:t>la mejora de la calidad de vida en el medio rural, la convivencia entre habitantes y turistas, así como en el fomento de la dinamización económica.</w:t>
      </w:r>
      <w:r w:rsidRPr="0061225A">
        <w:rPr>
          <w:rFonts w:cstheme="minorHAnsi"/>
        </w:rPr>
        <w:t xml:space="preserve"> </w:t>
      </w:r>
      <w:r w:rsidR="005A1E74">
        <w:rPr>
          <w:rFonts w:cstheme="minorHAnsi"/>
        </w:rPr>
        <w:t>A lo largo de este tiempo</w:t>
      </w:r>
      <w:r w:rsidRPr="0061225A">
        <w:rPr>
          <w:rFonts w:cstheme="minorHAnsi"/>
        </w:rPr>
        <w:t xml:space="preserve">, han recibido formación especializada en liderazgo, innovación y emprendimiento, además de asesoramiento para convertir sus ideas en proyectos viables y </w:t>
      </w:r>
      <w:r w:rsidR="001D272F">
        <w:rPr>
          <w:rFonts w:cstheme="minorHAnsi"/>
        </w:rPr>
        <w:t>potencialmente escalables.</w:t>
      </w:r>
      <w:r w:rsidRPr="0061225A">
        <w:rPr>
          <w:rFonts w:cstheme="minorHAnsi"/>
        </w:rPr>
        <w:t xml:space="preserve"> </w:t>
      </w:r>
    </w:p>
    <w:p w14:paraId="1633B02E" w14:textId="0A1DD9E0" w:rsidR="001D272F" w:rsidRDefault="001D272F" w:rsidP="0061225A">
      <w:pPr>
        <w:jc w:val="both"/>
        <w:rPr>
          <w:rFonts w:cstheme="minorHAnsi"/>
        </w:rPr>
      </w:pPr>
      <w:r w:rsidRPr="001D272F">
        <w:rPr>
          <w:rFonts w:cstheme="minorHAnsi"/>
        </w:rPr>
        <w:t>Las iniciativas fueron presentadas</w:t>
      </w:r>
      <w:r>
        <w:rPr>
          <w:rFonts w:cstheme="minorHAnsi"/>
        </w:rPr>
        <w:t>,</w:t>
      </w:r>
      <w:r w:rsidRPr="001D272F">
        <w:rPr>
          <w:rFonts w:cstheme="minorHAnsi"/>
        </w:rPr>
        <w:t xml:space="preserve"> en la sede de la Fundación Botín</w:t>
      </w:r>
      <w:r>
        <w:rPr>
          <w:rFonts w:cstheme="minorHAnsi"/>
        </w:rPr>
        <w:t xml:space="preserve"> en Santander,</w:t>
      </w:r>
      <w:r w:rsidRPr="001D272F">
        <w:rPr>
          <w:rFonts w:cstheme="minorHAnsi"/>
        </w:rPr>
        <w:t xml:space="preserve"> ante un Comité de Evaluación integrado por David Ramos Bahena, </w:t>
      </w:r>
      <w:r w:rsidR="00333567" w:rsidRPr="00333567">
        <w:rPr>
          <w:rFonts w:cstheme="minorHAnsi"/>
        </w:rPr>
        <w:t>Responsable de Creación de Empresas y Comercio Minorista de la Cámara de Comercio de Cantabria</w:t>
      </w:r>
      <w:r w:rsidRPr="001D272F">
        <w:rPr>
          <w:rFonts w:cstheme="minorHAnsi"/>
        </w:rPr>
        <w:t xml:space="preserve">; Rafael Ruiz Bada, experto con amplia experiencia en el acompañamiento de proyectos empresariales; Carlos </w:t>
      </w:r>
      <w:proofErr w:type="spellStart"/>
      <w:r w:rsidRPr="001D272F">
        <w:rPr>
          <w:rFonts w:cstheme="minorHAnsi"/>
        </w:rPr>
        <w:t>Besoy</w:t>
      </w:r>
      <w:proofErr w:type="spellEnd"/>
      <w:r w:rsidRPr="001D272F">
        <w:rPr>
          <w:rFonts w:cstheme="minorHAnsi"/>
        </w:rPr>
        <w:t xml:space="preserve">, profesional </w:t>
      </w:r>
      <w:r w:rsidR="00333567">
        <w:rPr>
          <w:rFonts w:cstheme="minorHAnsi"/>
        </w:rPr>
        <w:t>especializado en</w:t>
      </w:r>
      <w:r w:rsidRPr="001D272F">
        <w:rPr>
          <w:rFonts w:cstheme="minorHAnsi"/>
        </w:rPr>
        <w:t xml:space="preserve"> desarrollo de proyectos y transformación digital; Javier García Cañete, director de </w:t>
      </w:r>
      <w:r w:rsidR="00333567">
        <w:rPr>
          <w:rFonts w:cstheme="minorHAnsi"/>
        </w:rPr>
        <w:t>Programas</w:t>
      </w:r>
      <w:r w:rsidRPr="001D272F">
        <w:rPr>
          <w:rFonts w:cstheme="minorHAnsi"/>
        </w:rPr>
        <w:t xml:space="preserve"> de la Fundación Botín, quien ejerció como presidente del comité evaluador</w:t>
      </w:r>
      <w:r w:rsidR="00333567">
        <w:rPr>
          <w:rFonts w:cstheme="minorHAnsi"/>
        </w:rPr>
        <w:t>,</w:t>
      </w:r>
      <w:r w:rsidRPr="001D272F">
        <w:rPr>
          <w:rFonts w:cstheme="minorHAnsi"/>
        </w:rPr>
        <w:t xml:space="preserve"> y Bruno Sánchez-Briñas, coordinador del Programa de Desarrollo Rural, quien desempeñó el rol de secretario del comité.</w:t>
      </w:r>
    </w:p>
    <w:p w14:paraId="50C5E622" w14:textId="34609ABC" w:rsidR="007641A3" w:rsidRPr="00850C3F" w:rsidRDefault="00333567" w:rsidP="00850C3F">
      <w:pPr>
        <w:jc w:val="both"/>
        <w:rPr>
          <w:rFonts w:cstheme="minorHAnsi"/>
        </w:rPr>
      </w:pPr>
      <w:r w:rsidRPr="00333567">
        <w:rPr>
          <w:rFonts w:cstheme="minorHAnsi"/>
        </w:rPr>
        <w:lastRenderedPageBreak/>
        <w:t>El comité,</w:t>
      </w:r>
      <w:r w:rsidR="007641A3" w:rsidRPr="00333567">
        <w:rPr>
          <w:rFonts w:cstheme="minorHAnsi"/>
        </w:rPr>
        <w:t xml:space="preserve"> atendiendo a criterios de impacto en el territorio, innovación, viabilidad y escalabilidad</w:t>
      </w:r>
      <w:r w:rsidR="00850C3F" w:rsidRPr="00333567">
        <w:rPr>
          <w:rFonts w:cstheme="minorHAnsi"/>
        </w:rPr>
        <w:t xml:space="preserve">, </w:t>
      </w:r>
      <w:r w:rsidRPr="00333567">
        <w:rPr>
          <w:rFonts w:cstheme="minorHAnsi"/>
        </w:rPr>
        <w:t>ha</w:t>
      </w:r>
      <w:r w:rsidR="00850C3F" w:rsidRPr="00333567">
        <w:rPr>
          <w:rFonts w:cstheme="minorHAnsi"/>
        </w:rPr>
        <w:t xml:space="preserve"> seleccionado </w:t>
      </w:r>
      <w:r w:rsidRPr="00333567">
        <w:rPr>
          <w:rFonts w:cstheme="minorHAnsi"/>
        </w:rPr>
        <w:t xml:space="preserve">las </w:t>
      </w:r>
      <w:r w:rsidR="00850C3F" w:rsidRPr="00333567">
        <w:rPr>
          <w:rFonts w:cstheme="minorHAnsi"/>
        </w:rPr>
        <w:t>dos iniciativas</w:t>
      </w:r>
      <w:r w:rsidRPr="00333567">
        <w:rPr>
          <w:rFonts w:cstheme="minorHAnsi"/>
        </w:rPr>
        <w:t xml:space="preserve"> finalistas</w:t>
      </w:r>
      <w:r>
        <w:rPr>
          <w:rFonts w:cstheme="minorHAnsi"/>
        </w:rPr>
        <w:t xml:space="preserve">, </w:t>
      </w:r>
      <w:r w:rsidR="002550AB" w:rsidRPr="00850C3F">
        <w:rPr>
          <w:rFonts w:cstheme="minorHAnsi"/>
        </w:rPr>
        <w:t>destacand</w:t>
      </w:r>
      <w:r w:rsidR="002550AB">
        <w:rPr>
          <w:rFonts w:cstheme="minorHAnsi"/>
        </w:rPr>
        <w:t>o</w:t>
      </w:r>
      <w:r w:rsidRPr="00850C3F">
        <w:rPr>
          <w:rFonts w:cstheme="minorHAnsi"/>
        </w:rPr>
        <w:t xml:space="preserve"> el compromiso de los jóvenes y su capacidad para responder a los desafíos del entorno rural con propuestas innovadoras</w:t>
      </w:r>
      <w:r>
        <w:rPr>
          <w:rFonts w:cstheme="minorHAnsi"/>
        </w:rPr>
        <w:t>. Así,</w:t>
      </w:r>
      <w:r w:rsidRPr="00333567">
        <w:rPr>
          <w:rFonts w:cstheme="minorHAnsi"/>
        </w:rPr>
        <w:t xml:space="preserve"> </w:t>
      </w:r>
      <w:r w:rsidR="007641A3" w:rsidRPr="002550AB">
        <w:rPr>
          <w:rFonts w:cstheme="minorHAnsi"/>
          <w:b/>
          <w:bCs/>
        </w:rPr>
        <w:t>Impulso Ganadero</w:t>
      </w:r>
      <w:r w:rsidRPr="002550AB">
        <w:rPr>
          <w:rFonts w:cstheme="minorHAnsi"/>
          <w:b/>
          <w:bCs/>
        </w:rPr>
        <w:t xml:space="preserve"> ha sido </w:t>
      </w:r>
      <w:r w:rsidR="007641A3" w:rsidRPr="002550AB">
        <w:rPr>
          <w:rFonts w:cstheme="minorHAnsi"/>
          <w:b/>
          <w:bCs/>
        </w:rPr>
        <w:t>presentad</w:t>
      </w:r>
      <w:r w:rsidRPr="002550AB">
        <w:rPr>
          <w:rFonts w:cstheme="minorHAnsi"/>
          <w:b/>
          <w:bCs/>
        </w:rPr>
        <w:t>a</w:t>
      </w:r>
      <w:r w:rsidR="007641A3" w:rsidRPr="002550AB">
        <w:rPr>
          <w:rFonts w:cstheme="minorHAnsi"/>
          <w:b/>
          <w:bCs/>
        </w:rPr>
        <w:t xml:space="preserve"> por Paula Floranes</w:t>
      </w:r>
      <w:r w:rsidRPr="002550AB">
        <w:rPr>
          <w:rFonts w:cstheme="minorHAnsi"/>
          <w:b/>
          <w:bCs/>
        </w:rPr>
        <w:t xml:space="preserve"> y</w:t>
      </w:r>
      <w:r w:rsidR="007641A3" w:rsidRPr="002550AB">
        <w:rPr>
          <w:rFonts w:cstheme="minorHAnsi"/>
          <w:b/>
          <w:bCs/>
        </w:rPr>
        <w:t xml:space="preserve"> reconocid</w:t>
      </w:r>
      <w:r w:rsidRPr="002550AB">
        <w:rPr>
          <w:rFonts w:cstheme="minorHAnsi"/>
          <w:b/>
          <w:bCs/>
        </w:rPr>
        <w:t>a</w:t>
      </w:r>
      <w:r w:rsidR="007641A3" w:rsidRPr="002550AB">
        <w:rPr>
          <w:rFonts w:cstheme="minorHAnsi"/>
          <w:b/>
          <w:bCs/>
        </w:rPr>
        <w:t xml:space="preserve"> por </w:t>
      </w:r>
      <w:r w:rsidRPr="002550AB">
        <w:rPr>
          <w:rFonts w:cstheme="minorHAnsi"/>
          <w:b/>
          <w:bCs/>
        </w:rPr>
        <w:t>apostar decididamente</w:t>
      </w:r>
      <w:r w:rsidR="007641A3" w:rsidRPr="002550AB">
        <w:rPr>
          <w:rFonts w:cstheme="minorHAnsi"/>
          <w:b/>
          <w:bCs/>
        </w:rPr>
        <w:t xml:space="preserve"> por la capacitación y digitalización del sector ganadero,</w:t>
      </w:r>
      <w:r w:rsidR="007641A3" w:rsidRPr="00333567">
        <w:rPr>
          <w:rFonts w:cstheme="minorHAnsi"/>
        </w:rPr>
        <w:t xml:space="preserve"> fomentando la autonomía y profesionalización de los productores </w:t>
      </w:r>
      <w:r w:rsidR="00850C3F" w:rsidRPr="00333567">
        <w:rPr>
          <w:rFonts w:cstheme="minorHAnsi"/>
        </w:rPr>
        <w:t>rurales</w:t>
      </w:r>
      <w:r>
        <w:rPr>
          <w:rFonts w:cstheme="minorHAnsi"/>
        </w:rPr>
        <w:t>. Por su parte,</w:t>
      </w:r>
      <w:r w:rsidR="00850C3F" w:rsidRPr="00333567">
        <w:rPr>
          <w:rFonts w:cstheme="minorHAnsi"/>
        </w:rPr>
        <w:t xml:space="preserve"> </w:t>
      </w:r>
      <w:r w:rsidR="007641A3" w:rsidRPr="002550AB">
        <w:rPr>
          <w:rFonts w:cstheme="minorHAnsi"/>
          <w:b/>
          <w:bCs/>
        </w:rPr>
        <w:t>Todo Rural</w:t>
      </w:r>
      <w:r w:rsidRPr="002550AB">
        <w:rPr>
          <w:rFonts w:cstheme="minorHAnsi"/>
          <w:b/>
          <w:bCs/>
        </w:rPr>
        <w:t xml:space="preserve"> -</w:t>
      </w:r>
      <w:r w:rsidR="007641A3" w:rsidRPr="002550AB">
        <w:rPr>
          <w:rFonts w:cstheme="minorHAnsi"/>
          <w:b/>
          <w:bCs/>
        </w:rPr>
        <w:t>impulsad</w:t>
      </w:r>
      <w:r w:rsidRPr="002550AB">
        <w:rPr>
          <w:rFonts w:cstheme="minorHAnsi"/>
          <w:b/>
          <w:bCs/>
        </w:rPr>
        <w:t>a</w:t>
      </w:r>
      <w:r w:rsidR="007641A3" w:rsidRPr="002550AB">
        <w:rPr>
          <w:rFonts w:cstheme="minorHAnsi"/>
          <w:b/>
          <w:bCs/>
        </w:rPr>
        <w:t xml:space="preserve"> por Helga Martínez Cobo y Mario González Lavín</w:t>
      </w:r>
      <w:r w:rsidRPr="002550AB">
        <w:rPr>
          <w:rFonts w:cstheme="minorHAnsi"/>
          <w:b/>
          <w:bCs/>
        </w:rPr>
        <w:t>- ha</w:t>
      </w:r>
      <w:r w:rsidR="007641A3" w:rsidRPr="002550AB">
        <w:rPr>
          <w:rFonts w:cstheme="minorHAnsi"/>
          <w:b/>
          <w:bCs/>
        </w:rPr>
        <w:t xml:space="preserve"> </w:t>
      </w:r>
      <w:r w:rsidRPr="002550AB">
        <w:rPr>
          <w:rFonts w:cstheme="minorHAnsi"/>
          <w:b/>
          <w:bCs/>
        </w:rPr>
        <w:t>destacado</w:t>
      </w:r>
      <w:r w:rsidR="007641A3" w:rsidRPr="002550AB">
        <w:rPr>
          <w:rFonts w:cstheme="minorHAnsi"/>
          <w:b/>
          <w:bCs/>
        </w:rPr>
        <w:t xml:space="preserve"> por su innovación </w:t>
      </w:r>
      <w:r w:rsidRPr="002550AB">
        <w:rPr>
          <w:rFonts w:cstheme="minorHAnsi"/>
          <w:b/>
          <w:bCs/>
        </w:rPr>
        <w:t xml:space="preserve">a la hora de afrontar </w:t>
      </w:r>
      <w:r w:rsidR="007641A3" w:rsidRPr="002550AB">
        <w:rPr>
          <w:rFonts w:cstheme="minorHAnsi"/>
          <w:b/>
          <w:bCs/>
        </w:rPr>
        <w:t>la accesibilidad y movilidad en el medio rural,</w:t>
      </w:r>
      <w:r w:rsidR="007641A3" w:rsidRPr="00333567">
        <w:rPr>
          <w:rFonts w:cstheme="minorHAnsi"/>
        </w:rPr>
        <w:t xml:space="preserve"> abordando una de </w:t>
      </w:r>
      <w:r>
        <w:rPr>
          <w:rFonts w:cstheme="minorHAnsi"/>
        </w:rPr>
        <w:t>su</w:t>
      </w:r>
      <w:r w:rsidR="007641A3" w:rsidRPr="00333567">
        <w:rPr>
          <w:rFonts w:cstheme="minorHAnsi"/>
        </w:rPr>
        <w:t xml:space="preserve">s principales problemáticas. </w:t>
      </w:r>
    </w:p>
    <w:p w14:paraId="4F54263A" w14:textId="6A1437FE" w:rsidR="00333567" w:rsidRPr="002550AB" w:rsidRDefault="007641A3" w:rsidP="00333567">
      <w:pPr>
        <w:jc w:val="both"/>
        <w:rPr>
          <w:rFonts w:cstheme="minorHAnsi"/>
          <w:u w:val="single"/>
        </w:rPr>
      </w:pPr>
      <w:r w:rsidRPr="0061225A">
        <w:rPr>
          <w:rFonts w:cstheme="minorHAnsi"/>
        </w:rPr>
        <w:t xml:space="preserve">El programa ha contado </w:t>
      </w:r>
      <w:r w:rsidRPr="00333567">
        <w:rPr>
          <w:rFonts w:cstheme="minorHAnsi"/>
        </w:rPr>
        <w:t xml:space="preserve">con la colaboración de expertos y profesionales que han acompañado a los participantes en la conceptualización y desarrollo de sus proyectos, </w:t>
      </w:r>
      <w:r w:rsidR="00333567" w:rsidRPr="00333567">
        <w:rPr>
          <w:rFonts w:cstheme="minorHAnsi"/>
        </w:rPr>
        <w:t xml:space="preserve">con un itinerario formativo de 80 horas en el que han recibido capacitación en liderazgo, comunicación efectiva, emprendimiento y metodologías de innovación, combinando sesiones presenciales, formación práctica y mentoría especializada. A partir de ahora, </w:t>
      </w:r>
      <w:r w:rsidR="00333567" w:rsidRPr="002550AB">
        <w:rPr>
          <w:rFonts w:cstheme="minorHAnsi"/>
          <w:u w:val="single"/>
        </w:rPr>
        <w:t>ambos proyectos contarán no sólo con capital semilla para su puesta en marcha, sino también con un programa de acompañamiento y mentoría, en el que recibirán seguimiento personalizado y reuniones con expertos, con el objetivo de fortalecer el impacto y la viabilidad de sus iniciativas.</w:t>
      </w:r>
    </w:p>
    <w:p w14:paraId="35AE3694" w14:textId="3227ECB3" w:rsidR="007641A3" w:rsidRPr="0061225A" w:rsidRDefault="00850C3F" w:rsidP="0061225A">
      <w:pPr>
        <w:jc w:val="both"/>
        <w:rPr>
          <w:rFonts w:cstheme="minorHAnsi"/>
        </w:rPr>
      </w:pPr>
      <w:r w:rsidRPr="00333567">
        <w:rPr>
          <w:rFonts w:cstheme="minorHAnsi"/>
        </w:rPr>
        <w:t>La</w:t>
      </w:r>
      <w:r w:rsidR="007641A3" w:rsidRPr="00333567">
        <w:rPr>
          <w:rFonts w:cstheme="minorHAnsi"/>
        </w:rPr>
        <w:t xml:space="preserve"> Fundación Botín trabaja</w:t>
      </w:r>
      <w:r w:rsidRPr="00333567">
        <w:rPr>
          <w:rFonts w:cstheme="minorHAnsi"/>
        </w:rPr>
        <w:t xml:space="preserve"> ya en la puesta en marcha de la</w:t>
      </w:r>
      <w:r w:rsidR="00333567" w:rsidRPr="00333567">
        <w:rPr>
          <w:rFonts w:cstheme="minorHAnsi"/>
        </w:rPr>
        <w:t xml:space="preserve"> segunda edición de</w:t>
      </w:r>
      <w:r w:rsidR="007641A3" w:rsidRPr="00333567">
        <w:rPr>
          <w:rFonts w:cstheme="minorHAnsi"/>
        </w:rPr>
        <w:t xml:space="preserve"> Talento Rural Joven, que será una oportunidad </w:t>
      </w:r>
      <w:r w:rsidRPr="00333567">
        <w:rPr>
          <w:rFonts w:cstheme="minorHAnsi"/>
        </w:rPr>
        <w:t xml:space="preserve">única </w:t>
      </w:r>
      <w:r w:rsidR="007641A3" w:rsidRPr="00333567">
        <w:rPr>
          <w:rFonts w:cstheme="minorHAnsi"/>
        </w:rPr>
        <w:t xml:space="preserve">para dar a conocer los proyectos finalistas </w:t>
      </w:r>
      <w:r w:rsidRPr="00333567">
        <w:rPr>
          <w:rFonts w:cstheme="minorHAnsi"/>
        </w:rPr>
        <w:t>de esta primera edición e incentivar a más jóvenes</w:t>
      </w:r>
      <w:r>
        <w:rPr>
          <w:rFonts w:cstheme="minorHAnsi"/>
        </w:rPr>
        <w:t xml:space="preserve"> a participar, </w:t>
      </w:r>
      <w:r w:rsidR="007641A3" w:rsidRPr="0061225A">
        <w:rPr>
          <w:rFonts w:cstheme="minorHAnsi"/>
        </w:rPr>
        <w:t>con el objetivo de seguir potenciando el liderazgo y la innovación entre los jóvenes rurales.</w:t>
      </w:r>
      <w:r>
        <w:rPr>
          <w:rFonts w:cstheme="minorHAnsi"/>
        </w:rPr>
        <w:t xml:space="preserve"> En este sentido, a</w:t>
      </w:r>
      <w:r w:rsidRPr="00333567">
        <w:rPr>
          <w:rFonts w:cstheme="minorHAnsi"/>
          <w:b/>
          <w:bCs/>
        </w:rPr>
        <w:t xml:space="preserve"> través de esta iniciativa la </w:t>
      </w:r>
      <w:r w:rsidR="007641A3" w:rsidRPr="00333567">
        <w:rPr>
          <w:rFonts w:cstheme="minorHAnsi"/>
          <w:b/>
          <w:bCs/>
        </w:rPr>
        <w:t>Fundación Botín sigue comprometida con el desarrollo del medio rural</w:t>
      </w:r>
      <w:r w:rsidRPr="00333567">
        <w:rPr>
          <w:rFonts w:cstheme="minorHAnsi"/>
          <w:b/>
          <w:bCs/>
        </w:rPr>
        <w:t>,</w:t>
      </w:r>
      <w:r w:rsidR="007641A3" w:rsidRPr="00333567">
        <w:rPr>
          <w:rFonts w:cstheme="minorHAnsi"/>
          <w:b/>
          <w:bCs/>
        </w:rPr>
        <w:t xml:space="preserve"> apostando por los jóvenes como protagonistas del cambio en sus comunidades.</w:t>
      </w:r>
    </w:p>
    <w:p w14:paraId="602ED97D" w14:textId="77777777" w:rsidR="0099112D" w:rsidRDefault="0099112D" w:rsidP="009911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>------------------------------------------------------------------</w:t>
      </w:r>
    </w:p>
    <w:p w14:paraId="005A6F46" w14:textId="77777777" w:rsidR="0099112D" w:rsidRDefault="0099112D" w:rsidP="0099112D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</w:p>
    <w:p w14:paraId="286B8242" w14:textId="77777777" w:rsidR="0099112D" w:rsidRDefault="0099112D" w:rsidP="0099112D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 xml:space="preserve">Fundación Botín </w:t>
      </w:r>
    </w:p>
    <w:p w14:paraId="3F70EFCD" w14:textId="77777777" w:rsidR="0099112D" w:rsidRPr="00A43F4C" w:rsidRDefault="0099112D" w:rsidP="009911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  <w:r w:rsidRPr="00A43F4C">
        <w:rPr>
          <w:rFonts w:cs="Calibri"/>
          <w:i/>
          <w:iCs/>
          <w:color w:val="000000"/>
          <w:lang w:eastAsia="es-ES"/>
        </w:rPr>
        <w:t xml:space="preserve">La Fundación Marcelino Botín fue creada en 1964 por Marcelino Botín Sanz de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Sautuola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 y su mujer, Carmen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Yllera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, para promover el desarrollo social de Cantabria. Hoy, </w:t>
      </w:r>
      <w:r>
        <w:rPr>
          <w:rFonts w:cs="Calibri"/>
          <w:i/>
          <w:iCs/>
          <w:color w:val="000000"/>
          <w:lang w:eastAsia="es-ES"/>
        </w:rPr>
        <w:t xml:space="preserve">más de </w:t>
      </w:r>
      <w:r w:rsidRPr="00A43F4C">
        <w:rPr>
          <w:rFonts w:cs="Calibri"/>
          <w:i/>
          <w:iCs/>
          <w:color w:val="000000"/>
          <w:lang w:eastAsia="es-ES"/>
        </w:rPr>
        <w:t>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</w:t>
      </w:r>
      <w:r>
        <w:rPr>
          <w:rFonts w:cs="Calibri"/>
          <w:i/>
          <w:iCs/>
          <w:color w:val="000000"/>
          <w:lang w:eastAsia="es-ES"/>
        </w:rPr>
        <w:t xml:space="preserve"> Su sede principal está en Santander, </w:t>
      </w:r>
      <w:r w:rsidRPr="00A4046F">
        <w:rPr>
          <w:rFonts w:cs="Calibri"/>
          <w:i/>
          <w:iCs/>
          <w:color w:val="000000"/>
          <w:lang w:eastAsia="es-ES"/>
        </w:rPr>
        <w:t xml:space="preserve">aunque también cuenta con oficina en Madrid y, desde junio de 2017, con </w:t>
      </w:r>
      <w:r>
        <w:rPr>
          <w:rFonts w:cs="Calibri"/>
          <w:i/>
          <w:iCs/>
          <w:color w:val="000000"/>
          <w:lang w:eastAsia="es-ES"/>
        </w:rPr>
        <w:t>el Centro Botín</w:t>
      </w:r>
      <w:r w:rsidRPr="00A4046F">
        <w:rPr>
          <w:rFonts w:cs="Calibri"/>
          <w:i/>
          <w:iCs/>
          <w:color w:val="000000"/>
          <w:lang w:eastAsia="es-ES"/>
        </w:rPr>
        <w:t xml:space="preserve"> en Santander</w:t>
      </w:r>
      <w:r>
        <w:rPr>
          <w:rFonts w:cs="Calibri"/>
          <w:i/>
          <w:iCs/>
          <w:color w:val="000000"/>
          <w:lang w:eastAsia="es-ES"/>
        </w:rPr>
        <w:t>, su proyecto más importante.</w:t>
      </w:r>
      <w:r w:rsidRPr="00A43F4C">
        <w:rPr>
          <w:rFonts w:cs="Calibri"/>
          <w:i/>
          <w:iCs/>
          <w:color w:val="000000"/>
          <w:lang w:eastAsia="es-ES"/>
        </w:rPr>
        <w:t xml:space="preserve">  </w:t>
      </w:r>
      <w:hyperlink r:id="rId10" w:history="1">
        <w:r w:rsidRPr="00A43F4C">
          <w:rPr>
            <w:rFonts w:cs="Calibri"/>
            <w:i/>
            <w:iCs/>
            <w:color w:val="0000FF"/>
            <w:u w:val="single"/>
            <w:lang w:eastAsia="es-ES"/>
          </w:rPr>
          <w:t>www.fundacionbotin.org</w:t>
        </w:r>
      </w:hyperlink>
    </w:p>
    <w:p w14:paraId="6AAC5AD2" w14:textId="77777777" w:rsidR="0099112D" w:rsidRDefault="0099112D" w:rsidP="0099112D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712511D6" w14:textId="77777777" w:rsidR="0099112D" w:rsidRDefault="0099112D" w:rsidP="0099112D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362A3FFF" w14:textId="77777777" w:rsidR="0099112D" w:rsidRPr="00A43F4C" w:rsidRDefault="0099112D" w:rsidP="0099112D">
      <w:pPr>
        <w:spacing w:line="240" w:lineRule="auto"/>
        <w:jc w:val="right"/>
        <w:outlineLvl w:val="0"/>
        <w:rPr>
          <w:rFonts w:cs="Arial"/>
          <w:b/>
          <w:u w:val="single"/>
        </w:rPr>
      </w:pPr>
      <w:r w:rsidRPr="00A43F4C">
        <w:rPr>
          <w:rFonts w:cs="Arial"/>
          <w:b/>
          <w:u w:val="single"/>
        </w:rPr>
        <w:t xml:space="preserve">Para más información: </w:t>
      </w:r>
    </w:p>
    <w:p w14:paraId="0DE5D9DB" w14:textId="77777777" w:rsidR="0099112D" w:rsidRPr="00A43F4C" w:rsidRDefault="0099112D" w:rsidP="0099112D">
      <w:pPr>
        <w:spacing w:after="0" w:line="240" w:lineRule="atLeast"/>
        <w:jc w:val="right"/>
        <w:outlineLvl w:val="0"/>
        <w:rPr>
          <w:rFonts w:cs="Arial"/>
        </w:rPr>
      </w:pPr>
      <w:r w:rsidRPr="00A43F4C">
        <w:rPr>
          <w:rFonts w:cs="Arial"/>
          <w:b/>
        </w:rPr>
        <w:t>Fundación Botín</w:t>
      </w:r>
      <w:r>
        <w:rPr>
          <w:rFonts w:cs="Arial"/>
          <w:b/>
        </w:rPr>
        <w:t xml:space="preserve">. </w:t>
      </w:r>
      <w:r w:rsidRPr="00A43F4C">
        <w:rPr>
          <w:rFonts w:cs="Arial"/>
        </w:rPr>
        <w:t>María Cagigas</w:t>
      </w:r>
    </w:p>
    <w:p w14:paraId="45E34D39" w14:textId="77777777" w:rsidR="0099112D" w:rsidRPr="00A43F4C" w:rsidRDefault="0099112D" w:rsidP="0099112D">
      <w:pPr>
        <w:spacing w:after="0" w:line="240" w:lineRule="atLeast"/>
        <w:jc w:val="right"/>
        <w:rPr>
          <w:rFonts w:cs="Arial"/>
        </w:rPr>
      </w:pPr>
      <w:hyperlink r:id="rId11" w:history="1">
        <w:r w:rsidRPr="00A43F4C">
          <w:rPr>
            <w:rFonts w:cs="Arial"/>
            <w:color w:val="0000FF"/>
            <w:u w:val="single"/>
          </w:rPr>
          <w:t>mcagigas@fundacionbotin.org</w:t>
        </w:r>
      </w:hyperlink>
    </w:p>
    <w:p w14:paraId="3C16530F" w14:textId="77777777" w:rsidR="0099112D" w:rsidRPr="00026BD3" w:rsidRDefault="0099112D" w:rsidP="0099112D">
      <w:pPr>
        <w:spacing w:after="0" w:line="240" w:lineRule="atLeast"/>
        <w:jc w:val="right"/>
        <w:rPr>
          <w:rFonts w:cs="Arial"/>
        </w:rPr>
      </w:pPr>
      <w:r w:rsidRPr="00026BD3">
        <w:rPr>
          <w:rFonts w:cs="Arial"/>
        </w:rPr>
        <w:t>Tel.: 917 814 13</w:t>
      </w:r>
    </w:p>
    <w:p w14:paraId="3F7D27A3" w14:textId="77777777" w:rsidR="0099112D" w:rsidRPr="00026BD3" w:rsidRDefault="0099112D" w:rsidP="0099112D">
      <w:pPr>
        <w:spacing w:after="0" w:line="240" w:lineRule="atLeast"/>
        <w:jc w:val="right"/>
        <w:rPr>
          <w:rFonts w:cs="Arial"/>
        </w:rPr>
      </w:pPr>
    </w:p>
    <w:p w14:paraId="3F66731A" w14:textId="77777777" w:rsidR="0099112D" w:rsidRPr="00BB5C79" w:rsidRDefault="0099112D" w:rsidP="0099112D">
      <w:pPr>
        <w:spacing w:after="0"/>
        <w:jc w:val="right"/>
        <w:rPr>
          <w:rFonts w:ascii="Maax" w:eastAsia="Times New Roman" w:hAnsi="Maax"/>
          <w:b/>
          <w:bCs/>
          <w:lang w:val="pt-PT" w:eastAsia="es-ES"/>
        </w:rPr>
      </w:pPr>
      <w:r w:rsidRPr="00BB5C79">
        <w:rPr>
          <w:rFonts w:eastAsia="Times New Roman"/>
          <w:b/>
          <w:bCs/>
          <w:lang w:val="pt-PT"/>
        </w:rPr>
        <w:t>Trescom</w:t>
      </w:r>
    </w:p>
    <w:p w14:paraId="585A92F2" w14:textId="77777777" w:rsidR="0099112D" w:rsidRDefault="0099112D" w:rsidP="0099112D">
      <w:pPr>
        <w:spacing w:after="0"/>
        <w:jc w:val="right"/>
        <w:rPr>
          <w:rFonts w:eastAsia="Times New Roman"/>
          <w:sz w:val="20"/>
          <w:szCs w:val="20"/>
          <w:lang w:val="pt-PT"/>
        </w:rPr>
      </w:pPr>
      <w:r>
        <w:rPr>
          <w:rFonts w:eastAsia="Times New Roman"/>
          <w:sz w:val="20"/>
          <w:szCs w:val="20"/>
          <w:lang w:val="pt-PT"/>
        </w:rPr>
        <w:lastRenderedPageBreak/>
        <w:t>Sara Gonzalo / Irene Landaluce</w:t>
      </w:r>
    </w:p>
    <w:p w14:paraId="25C43A56" w14:textId="77777777" w:rsidR="0099112D" w:rsidRPr="00BB5C79" w:rsidRDefault="0099112D" w:rsidP="0099112D">
      <w:pPr>
        <w:spacing w:after="0"/>
        <w:jc w:val="right"/>
        <w:rPr>
          <w:rStyle w:val="Hipervnculo"/>
          <w:lang w:val="pt-PT"/>
        </w:rPr>
      </w:pPr>
      <w:r>
        <w:rPr>
          <w:rFonts w:eastAsia="Times New Roman"/>
          <w:sz w:val="20"/>
          <w:szCs w:val="20"/>
          <w:lang w:val="pt-PT"/>
        </w:rPr>
        <w:t xml:space="preserve"> </w:t>
      </w:r>
      <w:hyperlink r:id="rId12" w:history="1">
        <w:r>
          <w:rPr>
            <w:rStyle w:val="Hipervnculo"/>
            <w:rFonts w:eastAsia="Times New Roman"/>
            <w:sz w:val="20"/>
            <w:szCs w:val="20"/>
            <w:lang w:val="pt-PT"/>
          </w:rPr>
          <w:t>sara.gonzalo@trescom.es</w:t>
        </w:r>
      </w:hyperlink>
      <w:r>
        <w:rPr>
          <w:rFonts w:eastAsia="Times New Roman"/>
          <w:sz w:val="20"/>
          <w:szCs w:val="20"/>
          <w:lang w:val="pt-PT"/>
        </w:rPr>
        <w:t xml:space="preserve">  / </w:t>
      </w:r>
      <w:hyperlink r:id="rId13" w:history="1">
        <w:r w:rsidRPr="00D44254">
          <w:rPr>
            <w:rStyle w:val="Hipervnculo"/>
            <w:rFonts w:eastAsia="Times New Roman"/>
            <w:sz w:val="20"/>
            <w:szCs w:val="20"/>
            <w:lang w:val="pt-PT"/>
          </w:rPr>
          <w:t>irene.landaluce@trescom.es</w:t>
        </w:r>
      </w:hyperlink>
      <w:r>
        <w:rPr>
          <w:rFonts w:eastAsia="Times New Roman"/>
          <w:sz w:val="20"/>
          <w:szCs w:val="20"/>
          <w:lang w:val="pt-PT"/>
        </w:rPr>
        <w:t xml:space="preserve"> </w:t>
      </w:r>
    </w:p>
    <w:p w14:paraId="73FEC8B6" w14:textId="77777777" w:rsidR="0099112D" w:rsidRDefault="0099112D" w:rsidP="0099112D">
      <w:pPr>
        <w:jc w:val="right"/>
        <w:rPr>
          <w:rFonts w:eastAsiaTheme="minorEastAsia"/>
          <w:sz w:val="24"/>
          <w:szCs w:val="24"/>
        </w:rPr>
      </w:pPr>
      <w:r>
        <w:rPr>
          <w:rFonts w:eastAsia="Times New Roman"/>
          <w:sz w:val="20"/>
          <w:szCs w:val="20"/>
          <w:lang w:val="pt-PT"/>
        </w:rPr>
        <w:t xml:space="preserve">Tel.: </w:t>
      </w:r>
      <w:r w:rsidRPr="003510A9">
        <w:rPr>
          <w:rStyle w:val="Hipervnculo"/>
          <w:rFonts w:eastAsia="Times New Roman"/>
          <w:sz w:val="20"/>
          <w:szCs w:val="20"/>
          <w:lang w:val="pt-PT"/>
        </w:rPr>
        <w:t>620 45 02 27</w:t>
      </w:r>
    </w:p>
    <w:p w14:paraId="777094AB" w14:textId="77777777" w:rsidR="00EC129F" w:rsidRPr="0061225A" w:rsidRDefault="00EC129F" w:rsidP="0061225A">
      <w:pPr>
        <w:jc w:val="both"/>
        <w:rPr>
          <w:rFonts w:cstheme="minorHAnsi"/>
        </w:rPr>
      </w:pPr>
    </w:p>
    <w:sectPr w:rsidR="00EC129F" w:rsidRPr="0061225A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4DB7" w14:textId="77777777" w:rsidR="00AC6B3E" w:rsidRDefault="00AC6B3E" w:rsidP="0099112D">
      <w:pPr>
        <w:spacing w:after="0" w:line="240" w:lineRule="auto"/>
      </w:pPr>
      <w:r>
        <w:separator/>
      </w:r>
    </w:p>
  </w:endnote>
  <w:endnote w:type="continuationSeparator" w:id="0">
    <w:p w14:paraId="658ACA8F" w14:textId="77777777" w:rsidR="00AC6B3E" w:rsidRDefault="00AC6B3E" w:rsidP="0099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F025" w14:textId="77777777" w:rsidR="00AC6B3E" w:rsidRDefault="00AC6B3E" w:rsidP="0099112D">
      <w:pPr>
        <w:spacing w:after="0" w:line="240" w:lineRule="auto"/>
      </w:pPr>
      <w:r>
        <w:separator/>
      </w:r>
    </w:p>
  </w:footnote>
  <w:footnote w:type="continuationSeparator" w:id="0">
    <w:p w14:paraId="6D06A0C7" w14:textId="77777777" w:rsidR="00AC6B3E" w:rsidRDefault="00AC6B3E" w:rsidP="0099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BD38" w14:textId="50D724A1" w:rsidR="0099112D" w:rsidRDefault="0099112D" w:rsidP="0099112D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68A501F6" wp14:editId="1D493387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60B5"/>
    <w:multiLevelType w:val="multilevel"/>
    <w:tmpl w:val="98F4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A038F"/>
    <w:multiLevelType w:val="multilevel"/>
    <w:tmpl w:val="81B8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61B09"/>
    <w:multiLevelType w:val="multilevel"/>
    <w:tmpl w:val="B36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009E8"/>
    <w:multiLevelType w:val="multilevel"/>
    <w:tmpl w:val="988E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87917"/>
    <w:multiLevelType w:val="multilevel"/>
    <w:tmpl w:val="921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85F92"/>
    <w:multiLevelType w:val="multilevel"/>
    <w:tmpl w:val="7118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87082">
    <w:abstractNumId w:val="4"/>
  </w:num>
  <w:num w:numId="2" w16cid:durableId="672148720">
    <w:abstractNumId w:val="1"/>
  </w:num>
  <w:num w:numId="3" w16cid:durableId="194469137">
    <w:abstractNumId w:val="3"/>
  </w:num>
  <w:num w:numId="4" w16cid:durableId="1531457396">
    <w:abstractNumId w:val="0"/>
  </w:num>
  <w:num w:numId="5" w16cid:durableId="1788422902">
    <w:abstractNumId w:val="2"/>
  </w:num>
  <w:num w:numId="6" w16cid:durableId="877934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9F"/>
    <w:rsid w:val="0009567A"/>
    <w:rsid w:val="000A7B93"/>
    <w:rsid w:val="000E4358"/>
    <w:rsid w:val="001D272F"/>
    <w:rsid w:val="002550AB"/>
    <w:rsid w:val="0026029F"/>
    <w:rsid w:val="00333567"/>
    <w:rsid w:val="003E60CA"/>
    <w:rsid w:val="0050232D"/>
    <w:rsid w:val="005A1E74"/>
    <w:rsid w:val="005B4DC7"/>
    <w:rsid w:val="00603F94"/>
    <w:rsid w:val="0061225A"/>
    <w:rsid w:val="00746807"/>
    <w:rsid w:val="007641A3"/>
    <w:rsid w:val="00850C3F"/>
    <w:rsid w:val="0099112D"/>
    <w:rsid w:val="009F48E0"/>
    <w:rsid w:val="00A1273B"/>
    <w:rsid w:val="00AC6B3E"/>
    <w:rsid w:val="00B167EB"/>
    <w:rsid w:val="00B648A7"/>
    <w:rsid w:val="00BD22C9"/>
    <w:rsid w:val="00C24D28"/>
    <w:rsid w:val="00CD5568"/>
    <w:rsid w:val="00E039D1"/>
    <w:rsid w:val="00E276E8"/>
    <w:rsid w:val="00EC129F"/>
    <w:rsid w:val="00F21754"/>
    <w:rsid w:val="00FF6379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3C88"/>
  <w15:chartTrackingRefBased/>
  <w15:docId w15:val="{B8D76B9D-FDCF-41C3-9B65-93765D3E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25A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50C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0C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0C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C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C3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91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112D"/>
  </w:style>
  <w:style w:type="paragraph" w:styleId="Piedepgina">
    <w:name w:val="footer"/>
    <w:basedOn w:val="Normal"/>
    <w:link w:val="PiedepginaCar"/>
    <w:uiPriority w:val="99"/>
    <w:unhideWhenUsed/>
    <w:rsid w:val="00991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12D"/>
  </w:style>
  <w:style w:type="character" w:styleId="Hipervnculo">
    <w:name w:val="Hyperlink"/>
    <w:basedOn w:val="Fuentedeprrafopredeter"/>
    <w:rsid w:val="009911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rene.landaluce@trescom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.gonzalo@trescom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undacionboti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CE36AAF22CA47AFE45AC0459AAAB6" ma:contentTypeVersion="18" ma:contentTypeDescription="Crear nuevo documento." ma:contentTypeScope="" ma:versionID="601760febc89f8eb82a461061b7b43d2">
  <xsd:schema xmlns:xsd="http://www.w3.org/2001/XMLSchema" xmlns:xs="http://www.w3.org/2001/XMLSchema" xmlns:p="http://schemas.microsoft.com/office/2006/metadata/properties" xmlns:ns3="22c7aaef-42a9-4dd5-a1cd-04bb3ac48f64" xmlns:ns4="8c4a0342-48a4-4ab2-bce9-b1290043afa5" targetNamespace="http://schemas.microsoft.com/office/2006/metadata/properties" ma:root="true" ma:fieldsID="d8dc229b7519b71694e51ceb6ea78265" ns3:_="" ns4:_="">
    <xsd:import namespace="22c7aaef-42a9-4dd5-a1cd-04bb3ac48f64"/>
    <xsd:import namespace="8c4a0342-48a4-4ab2-bce9-b1290043a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aaef-42a9-4dd5-a1cd-04bb3ac48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0342-48a4-4ab2-bce9-b1290043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c7aaef-42a9-4dd5-a1cd-04bb3ac48f64" xsi:nil="true"/>
  </documentManagement>
</p:properties>
</file>

<file path=customXml/itemProps1.xml><?xml version="1.0" encoding="utf-8"?>
<ds:datastoreItem xmlns:ds="http://schemas.openxmlformats.org/officeDocument/2006/customXml" ds:itemID="{CF81D62B-F90F-42AE-8BF8-271935A65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3729A-B4F4-456D-9641-63445BF1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7aaef-42a9-4dd5-a1cd-04bb3ac48f64"/>
    <ds:schemaRef ds:uri="8c4a0342-48a4-4ab2-bce9-b1290043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92C6F-D3C1-459E-BEE5-A87B88DD8B32}">
  <ds:schemaRefs>
    <ds:schemaRef ds:uri="http://schemas.microsoft.com/office/2006/metadata/properties"/>
    <ds:schemaRef ds:uri="http://schemas.microsoft.com/office/infopath/2007/PartnerControls"/>
    <ds:schemaRef ds:uri="22c7aaef-42a9-4dd5-a1cd-04bb3ac48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5054</Characters>
  <Application>Microsoft Office Word</Application>
  <DocSecurity>0</DocSecurity>
  <Lines>65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Sánchez-Briñas Vázquez</dc:creator>
  <cp:keywords/>
  <dc:description/>
  <cp:lastModifiedBy>Irene Landaluce</cp:lastModifiedBy>
  <cp:revision>2</cp:revision>
  <dcterms:created xsi:type="dcterms:W3CDTF">2025-02-06T11:17:00Z</dcterms:created>
  <dcterms:modified xsi:type="dcterms:W3CDTF">2025-02-06T11:17:00Z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0x010100058CE36AAF22CA47AFE45AC0459AAAB6</vt:lpwstr>
  </property>
</Properties>
</file>