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5A5A4" w14:textId="6E79A8BE" w:rsidR="00A469ED" w:rsidRPr="000D6516" w:rsidRDefault="00EE5B29" w:rsidP="003C4F62">
      <w:pPr>
        <w:jc w:val="center"/>
        <w:rPr>
          <w:b/>
          <w:color w:val="C00000"/>
          <w:sz w:val="40"/>
          <w:szCs w:val="30"/>
        </w:rPr>
      </w:pPr>
      <w:r w:rsidRPr="0013552E">
        <w:rPr>
          <w:b/>
          <w:color w:val="C00000"/>
          <w:sz w:val="40"/>
          <w:szCs w:val="30"/>
        </w:rPr>
        <w:t>E</w:t>
      </w:r>
      <w:r w:rsidR="00A469ED" w:rsidRPr="0013552E">
        <w:rPr>
          <w:b/>
          <w:color w:val="C00000"/>
          <w:sz w:val="40"/>
          <w:szCs w:val="30"/>
        </w:rPr>
        <w:t xml:space="preserve">l X Programa Talento Solidario </w:t>
      </w:r>
      <w:r w:rsidRPr="0013552E">
        <w:rPr>
          <w:b/>
          <w:color w:val="C00000"/>
          <w:sz w:val="40"/>
          <w:szCs w:val="30"/>
        </w:rPr>
        <w:t>prom</w:t>
      </w:r>
      <w:r w:rsidR="00867B13">
        <w:rPr>
          <w:b/>
          <w:color w:val="C00000"/>
          <w:sz w:val="40"/>
          <w:szCs w:val="30"/>
        </w:rPr>
        <w:t>ueve</w:t>
      </w:r>
      <w:r w:rsidRPr="0013552E">
        <w:rPr>
          <w:b/>
          <w:color w:val="C00000"/>
          <w:sz w:val="40"/>
          <w:szCs w:val="30"/>
        </w:rPr>
        <w:t xml:space="preserve"> </w:t>
      </w:r>
      <w:r w:rsidR="00A469ED" w:rsidRPr="0013552E">
        <w:rPr>
          <w:b/>
          <w:color w:val="C00000"/>
          <w:sz w:val="40"/>
          <w:szCs w:val="30"/>
        </w:rPr>
        <w:t>l</w:t>
      </w:r>
      <w:r w:rsidRPr="0013552E">
        <w:rPr>
          <w:b/>
          <w:color w:val="C00000"/>
          <w:sz w:val="40"/>
          <w:szCs w:val="30"/>
        </w:rPr>
        <w:t xml:space="preserve">a eficiencia en el Tercer Sector a través de un cambio integral del modelo de </w:t>
      </w:r>
      <w:r w:rsidR="005F1AA4" w:rsidRPr="0013552E">
        <w:rPr>
          <w:b/>
          <w:color w:val="C00000"/>
          <w:sz w:val="40"/>
          <w:szCs w:val="30"/>
        </w:rPr>
        <w:t xml:space="preserve">trabajo de </w:t>
      </w:r>
      <w:r w:rsidRPr="0013552E">
        <w:rPr>
          <w:b/>
          <w:color w:val="C00000"/>
          <w:sz w:val="40"/>
          <w:szCs w:val="30"/>
        </w:rPr>
        <w:t>las organizaciones</w:t>
      </w:r>
      <w:r w:rsidR="0013552E" w:rsidRPr="0013552E">
        <w:rPr>
          <w:b/>
          <w:color w:val="C00000"/>
          <w:sz w:val="40"/>
          <w:szCs w:val="30"/>
        </w:rPr>
        <w:t xml:space="preserve"> </w:t>
      </w:r>
      <w:r w:rsidR="0013552E" w:rsidRPr="000D6516">
        <w:rPr>
          <w:b/>
          <w:color w:val="C00000"/>
          <w:sz w:val="40"/>
          <w:szCs w:val="30"/>
        </w:rPr>
        <w:t>sociales</w:t>
      </w:r>
    </w:p>
    <w:p w14:paraId="3546AFCE" w14:textId="1ABA9C8E" w:rsidR="00B8423D" w:rsidRPr="000D6516" w:rsidRDefault="001A085D" w:rsidP="0013552E">
      <w:pPr>
        <w:pStyle w:val="Prrafodelista"/>
        <w:numPr>
          <w:ilvl w:val="0"/>
          <w:numId w:val="1"/>
        </w:numPr>
        <w:jc w:val="both"/>
        <w:rPr>
          <w:b/>
        </w:rPr>
      </w:pPr>
      <w:r w:rsidRPr="000D6516">
        <w:rPr>
          <w:b/>
        </w:rPr>
        <w:t>La apuesta por la</w:t>
      </w:r>
      <w:r w:rsidR="00B8423D" w:rsidRPr="000D6516">
        <w:rPr>
          <w:b/>
        </w:rPr>
        <w:t xml:space="preserve"> transformación digital </w:t>
      </w:r>
      <w:r w:rsidR="0013552E" w:rsidRPr="000D6516">
        <w:rPr>
          <w:b/>
        </w:rPr>
        <w:t>de las 13 entidades seleccionadas e</w:t>
      </w:r>
      <w:r w:rsidR="00B8423D" w:rsidRPr="000D6516">
        <w:rPr>
          <w:b/>
        </w:rPr>
        <w:t>s la principal novedad de</w:t>
      </w:r>
      <w:r w:rsidRPr="000D6516">
        <w:rPr>
          <w:b/>
        </w:rPr>
        <w:t>l</w:t>
      </w:r>
      <w:r w:rsidR="00B8423D" w:rsidRPr="000D6516">
        <w:rPr>
          <w:b/>
        </w:rPr>
        <w:t xml:space="preserve"> programa</w:t>
      </w:r>
      <w:r w:rsidR="0013552E" w:rsidRPr="000D6516">
        <w:rPr>
          <w:b/>
        </w:rPr>
        <w:t>,</w:t>
      </w:r>
      <w:r w:rsidR="00B8423D" w:rsidRPr="000D6516">
        <w:rPr>
          <w:b/>
        </w:rPr>
        <w:t xml:space="preserve"> que </w:t>
      </w:r>
      <w:r w:rsidR="0013552E" w:rsidRPr="000D6516">
        <w:rPr>
          <w:b/>
        </w:rPr>
        <w:t xml:space="preserve">también </w:t>
      </w:r>
      <w:r w:rsidR="00B8423D" w:rsidRPr="000D6516">
        <w:rPr>
          <w:b/>
        </w:rPr>
        <w:t>contribu</w:t>
      </w:r>
      <w:r w:rsidR="00642A05" w:rsidRPr="000D6516">
        <w:rPr>
          <w:b/>
        </w:rPr>
        <w:t>irá</w:t>
      </w:r>
      <w:r w:rsidR="00B8423D" w:rsidRPr="000D6516">
        <w:rPr>
          <w:b/>
        </w:rPr>
        <w:t xml:space="preserve"> a profesionalizar </w:t>
      </w:r>
      <w:r w:rsidR="0013552E" w:rsidRPr="000D6516">
        <w:rPr>
          <w:b/>
        </w:rPr>
        <w:t>su</w:t>
      </w:r>
      <w:r w:rsidR="00B8423D" w:rsidRPr="000D6516">
        <w:rPr>
          <w:b/>
        </w:rPr>
        <w:t xml:space="preserve"> gestión interna y externa</w:t>
      </w:r>
      <w:r w:rsidR="0013552E" w:rsidRPr="000D6516">
        <w:rPr>
          <w:b/>
        </w:rPr>
        <w:t>.</w:t>
      </w:r>
    </w:p>
    <w:p w14:paraId="1369174F" w14:textId="77777777" w:rsidR="008D42D9" w:rsidRPr="000D6516" w:rsidRDefault="008D42D9" w:rsidP="0013552E">
      <w:pPr>
        <w:pStyle w:val="Prrafodelista"/>
        <w:jc w:val="both"/>
        <w:rPr>
          <w:b/>
        </w:rPr>
      </w:pPr>
    </w:p>
    <w:p w14:paraId="41AFE147" w14:textId="44A48D33" w:rsidR="002652F8" w:rsidRPr="000D6516" w:rsidRDefault="00646522" w:rsidP="0013552E">
      <w:pPr>
        <w:pStyle w:val="Prrafodelista"/>
        <w:numPr>
          <w:ilvl w:val="0"/>
          <w:numId w:val="1"/>
        </w:numPr>
        <w:jc w:val="both"/>
        <w:rPr>
          <w:b/>
        </w:rPr>
      </w:pPr>
      <w:r w:rsidRPr="000D6516">
        <w:rPr>
          <w:b/>
        </w:rPr>
        <w:t xml:space="preserve">Estas organizaciones </w:t>
      </w:r>
      <w:r w:rsidR="002652F8" w:rsidRPr="000D6516">
        <w:rPr>
          <w:b/>
        </w:rPr>
        <w:t>entran</w:t>
      </w:r>
      <w:r w:rsidR="00991B2C" w:rsidRPr="000D6516">
        <w:rPr>
          <w:b/>
        </w:rPr>
        <w:t xml:space="preserve"> ya</w:t>
      </w:r>
      <w:r w:rsidR="002652F8" w:rsidRPr="000D6516">
        <w:rPr>
          <w:b/>
        </w:rPr>
        <w:t xml:space="preserve"> a formar parte</w:t>
      </w:r>
      <w:r w:rsidRPr="000D6516">
        <w:rPr>
          <w:b/>
        </w:rPr>
        <w:t xml:space="preserve"> </w:t>
      </w:r>
      <w:r w:rsidR="002652F8" w:rsidRPr="000D6516">
        <w:rPr>
          <w:b/>
        </w:rPr>
        <w:t>de la Red Talento Solidario: un entramado de trabajo colaborativo</w:t>
      </w:r>
      <w:r w:rsidR="00991B2C" w:rsidRPr="000D6516">
        <w:rPr>
          <w:b/>
        </w:rPr>
        <w:t xml:space="preserve"> formado por 263 asociaciones</w:t>
      </w:r>
      <w:r w:rsidR="002652F8" w:rsidRPr="000D6516">
        <w:rPr>
          <w:b/>
        </w:rPr>
        <w:t xml:space="preserve"> que explora</w:t>
      </w:r>
      <w:r w:rsidR="00266788" w:rsidRPr="000D6516">
        <w:rPr>
          <w:b/>
        </w:rPr>
        <w:t>n</w:t>
      </w:r>
      <w:r w:rsidR="002652F8" w:rsidRPr="000D6516">
        <w:rPr>
          <w:b/>
        </w:rPr>
        <w:t xml:space="preserve"> la posibilidad de generar sinergias para multiplicar resultados.</w:t>
      </w:r>
    </w:p>
    <w:p w14:paraId="136247BF" w14:textId="77777777" w:rsidR="002652F8" w:rsidRPr="000D6516" w:rsidRDefault="002652F8" w:rsidP="0013552E">
      <w:pPr>
        <w:pStyle w:val="Prrafodelista"/>
        <w:jc w:val="both"/>
        <w:rPr>
          <w:b/>
        </w:rPr>
      </w:pPr>
    </w:p>
    <w:p w14:paraId="3C6733E4" w14:textId="21AD8C38" w:rsidR="00D306A4" w:rsidRPr="000D6516" w:rsidRDefault="007C7522" w:rsidP="0013552E">
      <w:pPr>
        <w:pStyle w:val="Prrafodelista"/>
        <w:numPr>
          <w:ilvl w:val="0"/>
          <w:numId w:val="1"/>
        </w:numPr>
        <w:jc w:val="both"/>
        <w:rPr>
          <w:b/>
        </w:rPr>
      </w:pPr>
      <w:r w:rsidRPr="000D6516">
        <w:rPr>
          <w:b/>
        </w:rPr>
        <w:t>El 67 % de las organizaciones sociales no dispone de una estrategia digital específica</w:t>
      </w:r>
      <w:r w:rsidR="00DD7734" w:rsidRPr="000D6516">
        <w:rPr>
          <w:b/>
        </w:rPr>
        <w:t>,</w:t>
      </w:r>
      <w:r w:rsidRPr="000D6516">
        <w:rPr>
          <w:b/>
        </w:rPr>
        <w:t xml:space="preserve"> según </w:t>
      </w:r>
      <w:r w:rsidR="002652F8" w:rsidRPr="000D6516">
        <w:rPr>
          <w:b/>
        </w:rPr>
        <w:t>e</w:t>
      </w:r>
      <w:r w:rsidR="00A469ED" w:rsidRPr="000D6516">
        <w:rPr>
          <w:b/>
        </w:rPr>
        <w:t xml:space="preserve">l primer </w:t>
      </w:r>
      <w:proofErr w:type="spellStart"/>
      <w:r w:rsidR="00A469ED" w:rsidRPr="000D6516">
        <w:rPr>
          <w:b/>
          <w:i/>
        </w:rPr>
        <w:t>Bárometro</w:t>
      </w:r>
      <w:proofErr w:type="spellEnd"/>
      <w:r w:rsidR="00A469ED" w:rsidRPr="000D6516">
        <w:rPr>
          <w:b/>
          <w:i/>
        </w:rPr>
        <w:t xml:space="preserve"> digital del Tercer Sector</w:t>
      </w:r>
      <w:r w:rsidR="00DD7734" w:rsidRPr="000D6516">
        <w:rPr>
          <w:b/>
          <w:i/>
        </w:rPr>
        <w:t>,</w:t>
      </w:r>
      <w:r w:rsidR="00A469ED" w:rsidRPr="000D6516">
        <w:rPr>
          <w:b/>
        </w:rPr>
        <w:t xml:space="preserve"> </w:t>
      </w:r>
      <w:r w:rsidRPr="000D6516">
        <w:rPr>
          <w:b/>
        </w:rPr>
        <w:t xml:space="preserve">elaborado por </w:t>
      </w:r>
      <w:proofErr w:type="spellStart"/>
      <w:r w:rsidRPr="000D6516">
        <w:rPr>
          <w:b/>
        </w:rPr>
        <w:t>ISDIgital</w:t>
      </w:r>
      <w:proofErr w:type="spellEnd"/>
      <w:r w:rsidRPr="000D6516">
        <w:rPr>
          <w:b/>
        </w:rPr>
        <w:t xml:space="preserve"> </w:t>
      </w:r>
      <w:proofErr w:type="spellStart"/>
      <w:r w:rsidRPr="000D6516">
        <w:rPr>
          <w:b/>
        </w:rPr>
        <w:t>Foundation</w:t>
      </w:r>
      <w:proofErr w:type="spellEnd"/>
      <w:r w:rsidRPr="000D6516">
        <w:rPr>
          <w:b/>
        </w:rPr>
        <w:t xml:space="preserve"> y Fundación Botín</w:t>
      </w:r>
      <w:r w:rsidR="002652F8" w:rsidRPr="000D6516">
        <w:rPr>
          <w:b/>
        </w:rPr>
        <w:t>.</w:t>
      </w:r>
    </w:p>
    <w:p w14:paraId="3D07B0FB" w14:textId="789F2EF6" w:rsidR="001A085D" w:rsidRPr="000D6516" w:rsidRDefault="000339EE" w:rsidP="0013552E">
      <w:pPr>
        <w:spacing w:before="240"/>
        <w:jc w:val="both"/>
      </w:pPr>
      <w:r w:rsidRPr="000D6516">
        <w:rPr>
          <w:b/>
          <w:i/>
        </w:rPr>
        <w:t xml:space="preserve">Madrid, </w:t>
      </w:r>
      <w:r w:rsidR="00F7164F" w:rsidRPr="000D6516">
        <w:rPr>
          <w:b/>
          <w:i/>
        </w:rPr>
        <w:t>24</w:t>
      </w:r>
      <w:r w:rsidRPr="000D6516">
        <w:rPr>
          <w:b/>
          <w:i/>
        </w:rPr>
        <w:t xml:space="preserve"> de octubre de 201</w:t>
      </w:r>
      <w:r w:rsidR="00F7164F" w:rsidRPr="000D6516">
        <w:rPr>
          <w:b/>
          <w:i/>
        </w:rPr>
        <w:t>9</w:t>
      </w:r>
      <w:r w:rsidRPr="000D6516">
        <w:rPr>
          <w:b/>
          <w:i/>
        </w:rPr>
        <w:t>.-</w:t>
      </w:r>
      <w:r w:rsidRPr="000D6516">
        <w:t xml:space="preserve"> </w:t>
      </w:r>
      <w:r w:rsidR="007E1746" w:rsidRPr="000D6516">
        <w:t xml:space="preserve">Abordar </w:t>
      </w:r>
      <w:r w:rsidR="007E1746" w:rsidRPr="000D6516">
        <w:rPr>
          <w:u w:val="single"/>
        </w:rPr>
        <w:t>la transformación digital de un sector que aún no ha incorporado las tecnologías y prácticas digitales a su actividad diaria</w:t>
      </w:r>
      <w:r w:rsidR="001A085D" w:rsidRPr="000D6516">
        <w:rPr>
          <w:u w:val="single"/>
        </w:rPr>
        <w:t>,</w:t>
      </w:r>
      <w:r w:rsidR="007E1746" w:rsidRPr="000D6516">
        <w:rPr>
          <w:u w:val="single"/>
        </w:rPr>
        <w:t xml:space="preserve"> </w:t>
      </w:r>
      <w:r w:rsidR="00646522" w:rsidRPr="000D6516">
        <w:rPr>
          <w:u w:val="single"/>
        </w:rPr>
        <w:t>e</w:t>
      </w:r>
      <w:r w:rsidR="007E1746" w:rsidRPr="000D6516">
        <w:rPr>
          <w:u w:val="single"/>
        </w:rPr>
        <w:t>s un</w:t>
      </w:r>
      <w:r w:rsidR="00EE5B29" w:rsidRPr="000D6516">
        <w:rPr>
          <w:u w:val="single"/>
        </w:rPr>
        <w:t>a de la</w:t>
      </w:r>
      <w:r w:rsidR="007E1746" w:rsidRPr="000D6516">
        <w:rPr>
          <w:u w:val="single"/>
        </w:rPr>
        <w:t xml:space="preserve">s principales </w:t>
      </w:r>
      <w:r w:rsidR="00EE5B29" w:rsidRPr="000D6516">
        <w:rPr>
          <w:u w:val="single"/>
        </w:rPr>
        <w:t>novedade</w:t>
      </w:r>
      <w:r w:rsidR="007E1746" w:rsidRPr="000D6516">
        <w:rPr>
          <w:u w:val="single"/>
        </w:rPr>
        <w:t>s</w:t>
      </w:r>
      <w:r w:rsidR="007E1746" w:rsidRPr="000D6516">
        <w:t xml:space="preserve"> </w:t>
      </w:r>
      <w:r w:rsidR="009D3B3A" w:rsidRPr="000D6516">
        <w:t>de</w:t>
      </w:r>
      <w:r w:rsidR="007E1746" w:rsidRPr="000D6516">
        <w:t xml:space="preserve"> la </w:t>
      </w:r>
      <w:r w:rsidR="00DD7734" w:rsidRPr="000D6516">
        <w:t>décima</w:t>
      </w:r>
      <w:r w:rsidR="007E1746" w:rsidRPr="000D6516">
        <w:t xml:space="preserve"> edición del Programa Talento S</w:t>
      </w:r>
      <w:r w:rsidR="00D306A4" w:rsidRPr="000D6516">
        <w:t>olidario de la Fundación Botín.</w:t>
      </w:r>
      <w:r w:rsidR="007E1746" w:rsidRPr="000D6516">
        <w:t xml:space="preserve"> </w:t>
      </w:r>
      <w:r w:rsidR="0013552E" w:rsidRPr="000D6516">
        <w:t>E</w:t>
      </w:r>
      <w:r w:rsidR="00D306A4" w:rsidRPr="000D6516">
        <w:t xml:space="preserve">sta mañana se han presentado las 13 organizaciones sociales seleccionadas para participar en </w:t>
      </w:r>
      <w:r w:rsidR="00B8423D" w:rsidRPr="000D6516">
        <w:t>esta iniciativa</w:t>
      </w:r>
      <w:r w:rsidR="001A085D" w:rsidRPr="000D6516">
        <w:t xml:space="preserve">, </w:t>
      </w:r>
      <w:r w:rsidR="001A085D" w:rsidRPr="000D6516">
        <w:rPr>
          <w:b/>
        </w:rPr>
        <w:t xml:space="preserve">un programa que este año también las apoyará en </w:t>
      </w:r>
      <w:r w:rsidR="00EE5B29" w:rsidRPr="000D6516">
        <w:rPr>
          <w:b/>
        </w:rPr>
        <w:t xml:space="preserve">la profesionalización de </w:t>
      </w:r>
      <w:r w:rsidR="00971BA0" w:rsidRPr="000D6516">
        <w:rPr>
          <w:b/>
        </w:rPr>
        <w:t>su</w:t>
      </w:r>
      <w:r w:rsidR="00EE5B29" w:rsidRPr="000D6516">
        <w:rPr>
          <w:b/>
        </w:rPr>
        <w:t xml:space="preserve"> gestión in</w:t>
      </w:r>
      <w:r w:rsidR="001A085D" w:rsidRPr="000D6516">
        <w:rPr>
          <w:b/>
        </w:rPr>
        <w:t>terna y externa</w:t>
      </w:r>
      <w:r w:rsidR="00642A05" w:rsidRPr="000D6516">
        <w:t>,</w:t>
      </w:r>
      <w:r w:rsidR="001A085D" w:rsidRPr="000D6516">
        <w:t xml:space="preserve"> una apuesta por un cambio profundo en el Tercer Sector que </w:t>
      </w:r>
      <w:r w:rsidR="00642A05" w:rsidRPr="000D6516">
        <w:t>debe incluir aspectos tales como la m</w:t>
      </w:r>
      <w:r w:rsidR="001A085D" w:rsidRPr="000D6516">
        <w:t>edi</w:t>
      </w:r>
      <w:r w:rsidR="00642A05" w:rsidRPr="000D6516">
        <w:t>ción del</w:t>
      </w:r>
      <w:r w:rsidR="001A085D" w:rsidRPr="000D6516">
        <w:t xml:space="preserve"> impacto,</w:t>
      </w:r>
      <w:r w:rsidR="00642A05" w:rsidRPr="000D6516">
        <w:t xml:space="preserve"> la</w:t>
      </w:r>
      <w:r w:rsidR="001A085D" w:rsidRPr="000D6516">
        <w:t xml:space="preserve"> innova</w:t>
      </w:r>
      <w:r w:rsidR="00642A05" w:rsidRPr="000D6516">
        <w:t>ción</w:t>
      </w:r>
      <w:r w:rsidR="001A085D" w:rsidRPr="000D6516">
        <w:t xml:space="preserve">, </w:t>
      </w:r>
      <w:r w:rsidR="00642A05" w:rsidRPr="000D6516">
        <w:t xml:space="preserve">la sostenibilidad </w:t>
      </w:r>
      <w:r w:rsidR="001A085D" w:rsidRPr="000D6516">
        <w:t>o</w:t>
      </w:r>
      <w:r w:rsidR="00642A05" w:rsidRPr="000D6516">
        <w:t xml:space="preserve"> el trabajo colaborativo tanto en el entorno</w:t>
      </w:r>
      <w:r w:rsidR="001A085D" w:rsidRPr="000D6516">
        <w:t xml:space="preserve"> online </w:t>
      </w:r>
      <w:r w:rsidR="00642A05" w:rsidRPr="000D6516">
        <w:t>como</w:t>
      </w:r>
      <w:r w:rsidR="001A085D" w:rsidRPr="000D6516">
        <w:t xml:space="preserve"> offline</w:t>
      </w:r>
      <w:r w:rsidR="00642A05" w:rsidRPr="000D6516">
        <w:t>, entre otros aspectos</w:t>
      </w:r>
      <w:r w:rsidR="001A085D" w:rsidRPr="000D6516">
        <w:t>.</w:t>
      </w:r>
    </w:p>
    <w:p w14:paraId="2197C440" w14:textId="23A64EBF" w:rsidR="00EA4EFB" w:rsidRPr="000D6516" w:rsidRDefault="00F86C9B" w:rsidP="00980947">
      <w:pPr>
        <w:jc w:val="both"/>
      </w:pPr>
      <w:r w:rsidRPr="000D6516">
        <w:t>Fundación</w:t>
      </w:r>
      <w:r w:rsidR="00C94BF8" w:rsidRPr="000D6516">
        <w:t xml:space="preserve"> </w:t>
      </w:r>
      <w:proofErr w:type="spellStart"/>
      <w:r w:rsidRPr="000D6516">
        <w:t>Altum</w:t>
      </w:r>
      <w:proofErr w:type="spellEnd"/>
      <w:r w:rsidR="007E1746" w:rsidRPr="000D6516">
        <w:t xml:space="preserve"> (Sevilla);</w:t>
      </w:r>
      <w:r w:rsidRPr="000D6516">
        <w:t xml:space="preserve"> Fundació </w:t>
      </w:r>
      <w:proofErr w:type="spellStart"/>
      <w:r w:rsidRPr="000D6516">
        <w:t>Respiralia</w:t>
      </w:r>
      <w:proofErr w:type="spellEnd"/>
      <w:r w:rsidR="007E1746" w:rsidRPr="000D6516">
        <w:t xml:space="preserve"> (Mallorca);</w:t>
      </w:r>
      <w:r w:rsidRPr="000D6516">
        <w:t xml:space="preserve"> Fundación Tutelar Canaria Sonsoles Soriano </w:t>
      </w:r>
      <w:proofErr w:type="spellStart"/>
      <w:r w:rsidRPr="000D6516">
        <w:t>Bugnion</w:t>
      </w:r>
      <w:proofErr w:type="spellEnd"/>
      <w:r w:rsidR="007E1746" w:rsidRPr="000D6516">
        <w:t xml:space="preserve"> (Tenerife); </w:t>
      </w:r>
      <w:r w:rsidRPr="000D6516">
        <w:t>Fundación Cadete</w:t>
      </w:r>
      <w:r w:rsidR="007E1746" w:rsidRPr="000D6516">
        <w:t xml:space="preserve"> (Madrid);</w:t>
      </w:r>
      <w:r w:rsidRPr="000D6516">
        <w:t xml:space="preserve"> Fundación </w:t>
      </w:r>
      <w:proofErr w:type="spellStart"/>
      <w:r w:rsidRPr="000D6516">
        <w:t>Aljaraque</w:t>
      </w:r>
      <w:proofErr w:type="spellEnd"/>
      <w:r w:rsidR="007E1746" w:rsidRPr="000D6516">
        <w:t xml:space="preserve"> (Sevilla);</w:t>
      </w:r>
      <w:r w:rsidRPr="000D6516">
        <w:t xml:space="preserve"> Fundación Instituto Edad y Vida</w:t>
      </w:r>
      <w:r w:rsidR="007E1746" w:rsidRPr="000D6516">
        <w:t xml:space="preserve"> (Madrid);</w:t>
      </w:r>
      <w:r w:rsidRPr="000D6516">
        <w:t xml:space="preserve"> Fundación </w:t>
      </w:r>
      <w:proofErr w:type="spellStart"/>
      <w:r w:rsidRPr="000D6516">
        <w:t>Gift</w:t>
      </w:r>
      <w:proofErr w:type="spellEnd"/>
      <w:r w:rsidRPr="000D6516">
        <w:t xml:space="preserve"> and </w:t>
      </w:r>
      <w:proofErr w:type="spellStart"/>
      <w:r w:rsidRPr="000D6516">
        <w:t>Task</w:t>
      </w:r>
      <w:proofErr w:type="spellEnd"/>
      <w:r w:rsidR="007E1746" w:rsidRPr="000D6516">
        <w:t xml:space="preserve"> (Madrid);</w:t>
      </w:r>
      <w:r w:rsidRPr="000D6516">
        <w:t xml:space="preserve"> Fundación Acción Social por la Música (Madrid)</w:t>
      </w:r>
      <w:r w:rsidR="00646522" w:rsidRPr="000D6516">
        <w:t>;</w:t>
      </w:r>
      <w:r w:rsidRPr="000D6516">
        <w:t xml:space="preserve"> Fundación Abulense para el Empleo (Ávila)</w:t>
      </w:r>
      <w:r w:rsidR="00646522" w:rsidRPr="000D6516">
        <w:t>;</w:t>
      </w:r>
      <w:r w:rsidRPr="000D6516">
        <w:t xml:space="preserve"> Asociación </w:t>
      </w:r>
      <w:proofErr w:type="spellStart"/>
      <w:r w:rsidRPr="000D6516">
        <w:t>Nupa</w:t>
      </w:r>
      <w:proofErr w:type="spellEnd"/>
      <w:r w:rsidRPr="000D6516">
        <w:t xml:space="preserve"> (Madrid)</w:t>
      </w:r>
      <w:r w:rsidR="007E1746" w:rsidRPr="000D6516">
        <w:t>;</w:t>
      </w:r>
      <w:r w:rsidRPr="000D6516">
        <w:t xml:space="preserve"> Fundación Cuin (Cantabria)</w:t>
      </w:r>
      <w:r w:rsidR="00646522" w:rsidRPr="000D6516">
        <w:t>;</w:t>
      </w:r>
      <w:r w:rsidRPr="000D6516">
        <w:t xml:space="preserve"> Asociación ONG </w:t>
      </w:r>
      <w:proofErr w:type="spellStart"/>
      <w:r w:rsidRPr="000D6516">
        <w:t>Cives</w:t>
      </w:r>
      <w:proofErr w:type="spellEnd"/>
      <w:r w:rsidRPr="000D6516">
        <w:t xml:space="preserve"> </w:t>
      </w:r>
      <w:proofErr w:type="spellStart"/>
      <w:r w:rsidRPr="000D6516">
        <w:t>Mundi</w:t>
      </w:r>
      <w:proofErr w:type="spellEnd"/>
      <w:r w:rsidR="007E1746" w:rsidRPr="000D6516">
        <w:t xml:space="preserve"> (Soria) </w:t>
      </w:r>
      <w:r w:rsidR="00C94BF8" w:rsidRPr="000D6516">
        <w:t xml:space="preserve">y </w:t>
      </w:r>
      <w:r w:rsidRPr="000D6516">
        <w:t xml:space="preserve">Fundación Pequeño Deseo </w:t>
      </w:r>
      <w:r w:rsidR="00C94BF8" w:rsidRPr="000D6516">
        <w:t xml:space="preserve">son las entidades </w:t>
      </w:r>
      <w:r w:rsidR="00EA4EFB" w:rsidRPr="000D6516">
        <w:t>seleccionadas</w:t>
      </w:r>
      <w:r w:rsidR="004235F7" w:rsidRPr="000D6516">
        <w:t>, unas organizaciones que han pasado a</w:t>
      </w:r>
      <w:r w:rsidR="0065479C" w:rsidRPr="000D6516">
        <w:t xml:space="preserve"> forman parte</w:t>
      </w:r>
      <w:r w:rsidR="009D3B3A" w:rsidRPr="000D6516">
        <w:t xml:space="preserve"> de la </w:t>
      </w:r>
      <w:r w:rsidR="009D3B3A" w:rsidRPr="000D6516">
        <w:rPr>
          <w:b/>
        </w:rPr>
        <w:t>Red Talento Solidario</w:t>
      </w:r>
      <w:r w:rsidR="009D3B3A" w:rsidRPr="000D6516">
        <w:t xml:space="preserve">: un entramado de trabajo colaborativo, compuesto por 263 </w:t>
      </w:r>
      <w:r w:rsidR="0065479C" w:rsidRPr="000D6516">
        <w:t xml:space="preserve">ONG españolas </w:t>
      </w:r>
      <w:r w:rsidR="00266788" w:rsidRPr="000D6516">
        <w:t>de</w:t>
      </w:r>
      <w:r w:rsidR="0065479C" w:rsidRPr="000D6516">
        <w:t xml:space="preserve"> 22 sectores de actividad</w:t>
      </w:r>
      <w:r w:rsidR="00266788" w:rsidRPr="000D6516">
        <w:t xml:space="preserve"> diferentes</w:t>
      </w:r>
      <w:r w:rsidR="009D3B3A" w:rsidRPr="000D6516">
        <w:t>, que explora</w:t>
      </w:r>
      <w:r w:rsidR="00266788" w:rsidRPr="000D6516">
        <w:t>n</w:t>
      </w:r>
      <w:r w:rsidR="009D3B3A" w:rsidRPr="000D6516">
        <w:t xml:space="preserve"> la posibilidad de generar sinergias, alinear esfuerzos y, por ende, multiplicar resultados.</w:t>
      </w:r>
    </w:p>
    <w:p w14:paraId="35B02194" w14:textId="6341C320" w:rsidR="002C637C" w:rsidRPr="000D6516" w:rsidRDefault="001A085D" w:rsidP="002C637C">
      <w:pPr>
        <w:jc w:val="both"/>
      </w:pPr>
      <w:r w:rsidRPr="000D6516">
        <w:t xml:space="preserve"> </w:t>
      </w:r>
      <w:r w:rsidR="00335CBF" w:rsidRPr="000D6516">
        <w:t>“</w:t>
      </w:r>
      <w:r w:rsidR="005E2CE9" w:rsidRPr="000D6516">
        <w:t>En el décimo aniversario de</w:t>
      </w:r>
      <w:r w:rsidR="004D4E93" w:rsidRPr="000D6516">
        <w:t>l</w:t>
      </w:r>
      <w:r w:rsidR="005E2CE9" w:rsidRPr="000D6516">
        <w:t xml:space="preserve"> programa se incidirá especialmente en la necesidad de abordar</w:t>
      </w:r>
      <w:r w:rsidR="00642A05" w:rsidRPr="000D6516">
        <w:t xml:space="preserve"> un cambio de mentalidad respecto a las estructuras y formas de trabajo más tradicionales, en donde la </w:t>
      </w:r>
      <w:r w:rsidR="005E2CE9" w:rsidRPr="000D6516">
        <w:t xml:space="preserve">transformación digital </w:t>
      </w:r>
      <w:r w:rsidR="00D306A4" w:rsidRPr="000D6516">
        <w:t xml:space="preserve">del </w:t>
      </w:r>
      <w:r w:rsidR="00335CBF" w:rsidRPr="000D6516">
        <w:t>S</w:t>
      </w:r>
      <w:r w:rsidR="00D306A4" w:rsidRPr="000D6516">
        <w:t>ector</w:t>
      </w:r>
      <w:r w:rsidR="00335CBF" w:rsidRPr="000D6516">
        <w:t xml:space="preserve"> Social</w:t>
      </w:r>
      <w:r w:rsidR="00D306A4" w:rsidRPr="000D6516">
        <w:t xml:space="preserve"> en España</w:t>
      </w:r>
      <w:r w:rsidR="00642A05" w:rsidRPr="000D6516">
        <w:t xml:space="preserve"> jugará un papel fundamental</w:t>
      </w:r>
      <w:r w:rsidR="00335CBF" w:rsidRPr="000D6516">
        <w:t>”, ha asegurado Javier García Cañete</w:t>
      </w:r>
      <w:r w:rsidR="009D3B3A" w:rsidRPr="000D6516">
        <w:t>,</w:t>
      </w:r>
      <w:r w:rsidR="00335CBF" w:rsidRPr="000D6516">
        <w:t xml:space="preserve"> director del </w:t>
      </w:r>
      <w:r w:rsidR="002C637C" w:rsidRPr="000D6516">
        <w:t>P</w:t>
      </w:r>
      <w:r w:rsidR="00335CBF" w:rsidRPr="000D6516">
        <w:t>rograma</w:t>
      </w:r>
      <w:r w:rsidR="002C637C" w:rsidRPr="000D6516">
        <w:t xml:space="preserve"> Talento Solidario de la Fundación Botín, </w:t>
      </w:r>
      <w:r w:rsidR="00266788" w:rsidRPr="000D6516">
        <w:lastRenderedPageBreak/>
        <w:t>“</w:t>
      </w:r>
      <w:r w:rsidR="002C637C" w:rsidRPr="000D6516">
        <w:t>para lo que</w:t>
      </w:r>
      <w:r w:rsidR="00266788" w:rsidRPr="000D6516">
        <w:t xml:space="preserve"> este año </w:t>
      </w:r>
      <w:r w:rsidR="002C637C" w:rsidRPr="000D6516">
        <w:rPr>
          <w:u w:val="single"/>
        </w:rPr>
        <w:t>se cuenta</w:t>
      </w:r>
      <w:r w:rsidR="0065479C" w:rsidRPr="000D6516">
        <w:rPr>
          <w:u w:val="single"/>
        </w:rPr>
        <w:t xml:space="preserve"> </w:t>
      </w:r>
      <w:r w:rsidR="002C637C" w:rsidRPr="000D6516">
        <w:rPr>
          <w:u w:val="single"/>
        </w:rPr>
        <w:t xml:space="preserve">con la colaboración de </w:t>
      </w:r>
      <w:proofErr w:type="spellStart"/>
      <w:r w:rsidR="002C637C" w:rsidRPr="000D6516">
        <w:rPr>
          <w:u w:val="single"/>
        </w:rPr>
        <w:t>ISDIgital</w:t>
      </w:r>
      <w:proofErr w:type="spellEnd"/>
      <w:r w:rsidR="002C637C" w:rsidRPr="000D6516">
        <w:rPr>
          <w:u w:val="single"/>
        </w:rPr>
        <w:t xml:space="preserve"> </w:t>
      </w:r>
      <w:proofErr w:type="spellStart"/>
      <w:r w:rsidR="002C637C" w:rsidRPr="000D6516">
        <w:rPr>
          <w:u w:val="single"/>
        </w:rPr>
        <w:t>Foundation</w:t>
      </w:r>
      <w:proofErr w:type="spellEnd"/>
      <w:r w:rsidR="002C637C" w:rsidRPr="000D6516">
        <w:rPr>
          <w:u w:val="single"/>
        </w:rPr>
        <w:t xml:space="preserve">, la Fundación de ISDI, que no sólo ha contribuido con </w:t>
      </w:r>
      <w:r w:rsidR="004235F7" w:rsidRPr="000D6516">
        <w:rPr>
          <w:u w:val="single"/>
        </w:rPr>
        <w:t>el</w:t>
      </w:r>
      <w:r w:rsidR="002C637C" w:rsidRPr="000D6516">
        <w:rPr>
          <w:u w:val="single"/>
        </w:rPr>
        <w:t xml:space="preserve"> </w:t>
      </w:r>
      <w:r w:rsidR="0065479C" w:rsidRPr="000D6516">
        <w:rPr>
          <w:u w:val="single"/>
        </w:rPr>
        <w:t>primer</w:t>
      </w:r>
      <w:r w:rsidR="002C637C" w:rsidRPr="000D6516">
        <w:rPr>
          <w:i/>
          <w:u w:val="single"/>
        </w:rPr>
        <w:t xml:space="preserve"> Barómetro digital del tercer sector, </w:t>
      </w:r>
      <w:r w:rsidR="002C637C" w:rsidRPr="000D6516">
        <w:rPr>
          <w:u w:val="single"/>
        </w:rPr>
        <w:t xml:space="preserve">sino que también </w:t>
      </w:r>
      <w:r w:rsidR="00266788" w:rsidRPr="000D6516">
        <w:rPr>
          <w:u w:val="single"/>
        </w:rPr>
        <w:t xml:space="preserve">nos apoya </w:t>
      </w:r>
      <w:r w:rsidR="0065479C" w:rsidRPr="000D6516">
        <w:rPr>
          <w:u w:val="single"/>
        </w:rPr>
        <w:t>a través de</w:t>
      </w:r>
      <w:r w:rsidR="002C637C" w:rsidRPr="000D6516">
        <w:rPr>
          <w:u w:val="single"/>
        </w:rPr>
        <w:t xml:space="preserve"> un curso específico sobre Transformación Digital incluido</w:t>
      </w:r>
      <w:r w:rsidR="002C637C" w:rsidRPr="000D6516">
        <w:t xml:space="preserve"> en el Programa</w:t>
      </w:r>
      <w:r w:rsidR="00266788" w:rsidRPr="000D6516">
        <w:t xml:space="preserve">”. </w:t>
      </w:r>
    </w:p>
    <w:p w14:paraId="4D9EE6B1" w14:textId="21D3698C" w:rsidR="009D3B3A" w:rsidRPr="000D6516" w:rsidRDefault="009D3B3A" w:rsidP="0065479C">
      <w:pPr>
        <w:spacing w:after="0"/>
        <w:jc w:val="both"/>
        <w:rPr>
          <w:b/>
          <w:u w:val="single"/>
        </w:rPr>
      </w:pPr>
      <w:r w:rsidRPr="000D6516">
        <w:rPr>
          <w:b/>
          <w:u w:val="single"/>
        </w:rPr>
        <w:t>La digitalización del Tercer Sector</w:t>
      </w:r>
    </w:p>
    <w:p w14:paraId="618EA29F" w14:textId="16505935" w:rsidR="00335CBF" w:rsidRPr="000D6516" w:rsidRDefault="00335CBF" w:rsidP="00335CBF">
      <w:pPr>
        <w:jc w:val="both"/>
      </w:pPr>
      <w:r w:rsidRPr="000D6516">
        <w:t xml:space="preserve">El Tercer Sector español aún no ha incorporado las tecnologías y prácticas digitales, especialmente las pequeñas y medianas organizaciones que representan </w:t>
      </w:r>
      <w:r w:rsidR="004235F7" w:rsidRPr="000D6516">
        <w:t>el</w:t>
      </w:r>
      <w:r w:rsidRPr="000D6516">
        <w:t xml:space="preserve"> 90% del tejido social en nuestro país. Así se desprende del primer </w:t>
      </w:r>
      <w:r w:rsidRPr="000D6516">
        <w:rPr>
          <w:i/>
        </w:rPr>
        <w:t xml:space="preserve">Barómetro digital del tercer sector, </w:t>
      </w:r>
      <w:r w:rsidRPr="000D6516">
        <w:t xml:space="preserve">realizado por </w:t>
      </w:r>
      <w:proofErr w:type="spellStart"/>
      <w:r w:rsidRPr="000D6516">
        <w:t>ISDIgital</w:t>
      </w:r>
      <w:proofErr w:type="spellEnd"/>
      <w:r w:rsidRPr="000D6516">
        <w:t xml:space="preserve"> </w:t>
      </w:r>
      <w:proofErr w:type="spellStart"/>
      <w:r w:rsidRPr="000D6516">
        <w:t>Foundation</w:t>
      </w:r>
      <w:proofErr w:type="spellEnd"/>
      <w:r w:rsidRPr="000D6516">
        <w:t>, la Fundación de ISDI, en colaboración con el Programa Talento Solidario de la Fundación Botín.</w:t>
      </w:r>
    </w:p>
    <w:p w14:paraId="33FE5A22" w14:textId="4CE90DE0" w:rsidR="00DF25A8" w:rsidRPr="000D6516" w:rsidRDefault="00335CBF" w:rsidP="00335CBF">
      <w:pPr>
        <w:jc w:val="both"/>
        <w:rPr>
          <w:u w:val="single"/>
        </w:rPr>
      </w:pPr>
      <w:r w:rsidRPr="000D6516">
        <w:t xml:space="preserve">El Estudio, </w:t>
      </w:r>
      <w:r w:rsidR="004235F7" w:rsidRPr="000D6516">
        <w:t>dado a conocer</w:t>
      </w:r>
      <w:r w:rsidRPr="000D6516">
        <w:t xml:space="preserve"> esta mañana en el marco del acto de presentación de la </w:t>
      </w:r>
      <w:r w:rsidR="0065479C" w:rsidRPr="000D6516">
        <w:t>décima</w:t>
      </w:r>
      <w:r w:rsidRPr="000D6516">
        <w:t xml:space="preserve"> </w:t>
      </w:r>
      <w:r w:rsidR="0065479C" w:rsidRPr="000D6516">
        <w:t>e</w:t>
      </w:r>
      <w:r w:rsidRPr="000D6516">
        <w:t>dición del Programa Talento Solidario</w:t>
      </w:r>
      <w:r w:rsidR="0065479C" w:rsidRPr="000D6516">
        <w:t xml:space="preserve"> de la Fundación Botín</w:t>
      </w:r>
      <w:r w:rsidRPr="000D6516">
        <w:t>,</w:t>
      </w:r>
      <w:r w:rsidR="00DF25A8" w:rsidRPr="000D6516">
        <w:t xml:space="preserve"> </w:t>
      </w:r>
      <w:r w:rsidR="002652F8" w:rsidRPr="000D6516">
        <w:t>revela</w:t>
      </w:r>
      <w:r w:rsidR="00B708F3" w:rsidRPr="000D6516">
        <w:t xml:space="preserve"> que </w:t>
      </w:r>
      <w:r w:rsidR="00B708F3" w:rsidRPr="000D6516">
        <w:rPr>
          <w:b/>
        </w:rPr>
        <w:t xml:space="preserve">el 56 % de las </w:t>
      </w:r>
      <w:r w:rsidRPr="000D6516">
        <w:rPr>
          <w:b/>
        </w:rPr>
        <w:t>ONG</w:t>
      </w:r>
      <w:r w:rsidR="00B708F3" w:rsidRPr="000D6516">
        <w:rPr>
          <w:b/>
        </w:rPr>
        <w:t xml:space="preserve"> </w:t>
      </w:r>
      <w:r w:rsidRPr="000D6516">
        <w:rPr>
          <w:b/>
        </w:rPr>
        <w:t xml:space="preserve">tan sólo </w:t>
      </w:r>
      <w:r w:rsidR="00B708F3" w:rsidRPr="000D6516">
        <w:rPr>
          <w:b/>
        </w:rPr>
        <w:t>invierte 83,3 euros al mes (1</w:t>
      </w:r>
      <w:r w:rsidR="004D4E93" w:rsidRPr="000D6516">
        <w:rPr>
          <w:b/>
        </w:rPr>
        <w:t>.</w:t>
      </w:r>
      <w:r w:rsidR="00B708F3" w:rsidRPr="000D6516">
        <w:rPr>
          <w:b/>
        </w:rPr>
        <w:t>000 euros al año) en acciones digitales</w:t>
      </w:r>
      <w:r w:rsidR="00B708F3" w:rsidRPr="000D6516">
        <w:t xml:space="preserve">. Asimismo, </w:t>
      </w:r>
      <w:r w:rsidRPr="000D6516">
        <w:t xml:space="preserve">y sobre la muestra de las 300 organizaciones sociales que han participado en este trabajo, </w:t>
      </w:r>
      <w:r w:rsidR="00B708F3" w:rsidRPr="000D6516">
        <w:rPr>
          <w:u w:val="single"/>
        </w:rPr>
        <w:t xml:space="preserve">el </w:t>
      </w:r>
      <w:r w:rsidR="00DF25A8" w:rsidRPr="000D6516">
        <w:rPr>
          <w:u w:val="single"/>
        </w:rPr>
        <w:t>67</w:t>
      </w:r>
      <w:r w:rsidR="00B708F3" w:rsidRPr="000D6516">
        <w:rPr>
          <w:u w:val="single"/>
        </w:rPr>
        <w:t xml:space="preserve"> % no </w:t>
      </w:r>
      <w:r w:rsidR="00DF25A8" w:rsidRPr="000D6516">
        <w:rPr>
          <w:u w:val="single"/>
        </w:rPr>
        <w:t>dispone de</w:t>
      </w:r>
      <w:r w:rsidR="00B708F3" w:rsidRPr="000D6516">
        <w:rPr>
          <w:u w:val="single"/>
        </w:rPr>
        <w:t xml:space="preserve"> una estrategia digital específica</w:t>
      </w:r>
      <w:r w:rsidRPr="000D6516">
        <w:rPr>
          <w:u w:val="single"/>
        </w:rPr>
        <w:t>, mientras</w:t>
      </w:r>
      <w:r w:rsidR="00DF25A8" w:rsidRPr="000D6516">
        <w:rPr>
          <w:u w:val="single"/>
        </w:rPr>
        <w:t xml:space="preserve"> el 20,5 % </w:t>
      </w:r>
      <w:r w:rsidR="008E09E3">
        <w:rPr>
          <w:u w:val="single"/>
        </w:rPr>
        <w:t>tampoco</w:t>
      </w:r>
      <w:bookmarkStart w:id="0" w:name="_GoBack"/>
      <w:bookmarkEnd w:id="0"/>
      <w:r w:rsidR="00DF25A8" w:rsidRPr="000D6516">
        <w:rPr>
          <w:u w:val="single"/>
        </w:rPr>
        <w:t xml:space="preserve"> se plantea implantarla en el futuro.</w:t>
      </w:r>
    </w:p>
    <w:p w14:paraId="615336A9" w14:textId="1CA66CBF" w:rsidR="0013552E" w:rsidRPr="000D6516" w:rsidRDefault="00335CBF" w:rsidP="00980947">
      <w:pPr>
        <w:jc w:val="both"/>
        <w:rPr>
          <w:b/>
          <w:bCs/>
          <w:shd w:val="clear" w:color="auto" w:fill="FFFF00"/>
        </w:rPr>
      </w:pPr>
      <w:r w:rsidRPr="000D6516">
        <w:t>Un</w:t>
      </w:r>
      <w:r w:rsidR="00DF25A8" w:rsidRPr="000D6516">
        <w:t xml:space="preserve"> 58,1 % de las ONG </w:t>
      </w:r>
      <w:r w:rsidRPr="000D6516">
        <w:t xml:space="preserve">consultadas </w:t>
      </w:r>
      <w:r w:rsidR="00DF25A8" w:rsidRPr="000D6516">
        <w:t>no dispone de un equipo específico de marketing digital</w:t>
      </w:r>
      <w:r w:rsidRPr="000D6516">
        <w:t>, mientras un</w:t>
      </w:r>
      <w:r w:rsidR="00DF25A8" w:rsidRPr="000D6516">
        <w:t xml:space="preserve"> 37 % tampoco prevé incorporarlo.</w:t>
      </w:r>
      <w:r w:rsidR="00513766" w:rsidRPr="000D6516">
        <w:t xml:space="preserve"> Además, el 98</w:t>
      </w:r>
      <w:r w:rsidR="005F1AA4" w:rsidRPr="000D6516">
        <w:t xml:space="preserve"> </w:t>
      </w:r>
      <w:r w:rsidR="00513766" w:rsidRPr="000D6516">
        <w:t xml:space="preserve">% dispone de una web que se actualiza con una frecuencia </w:t>
      </w:r>
      <w:r w:rsidR="0065479C" w:rsidRPr="000D6516">
        <w:t>elevada,</w:t>
      </w:r>
      <w:r w:rsidRPr="000D6516">
        <w:t xml:space="preserve"> </w:t>
      </w:r>
      <w:r w:rsidR="0065479C" w:rsidRPr="000D6516">
        <w:t>aunque</w:t>
      </w:r>
      <w:r w:rsidR="004235F7" w:rsidRPr="000D6516">
        <w:t xml:space="preserve"> aún</w:t>
      </w:r>
      <w:r w:rsidR="00513766" w:rsidRPr="000D6516">
        <w:t xml:space="preserve"> no se aprovechan todas las posibilidades que </w:t>
      </w:r>
      <w:r w:rsidR="004235F7" w:rsidRPr="000D6516">
        <w:t>ofrece</w:t>
      </w:r>
      <w:r w:rsidR="00513766" w:rsidRPr="000D6516">
        <w:t xml:space="preserve"> el entorno digital. </w:t>
      </w:r>
      <w:r w:rsidR="005F1AA4" w:rsidRPr="000D6516">
        <w:rPr>
          <w:b/>
        </w:rPr>
        <w:t xml:space="preserve">A modo de ejemplo, </w:t>
      </w:r>
      <w:r w:rsidR="0013552E" w:rsidRPr="000D6516">
        <w:rPr>
          <w:b/>
        </w:rPr>
        <w:t>el 78% de las organizaciones sociales no dispone de e-</w:t>
      </w:r>
      <w:proofErr w:type="spellStart"/>
      <w:r w:rsidR="0013552E" w:rsidRPr="000D6516">
        <w:rPr>
          <w:b/>
        </w:rPr>
        <w:t>commerce</w:t>
      </w:r>
      <w:proofErr w:type="spellEnd"/>
      <w:r w:rsidR="0013552E" w:rsidRPr="000D6516">
        <w:rPr>
          <w:b/>
        </w:rPr>
        <w:t> ni están en proceso de crearlo. Asimismo, el 73% no realiza ningún tipo de transacción en el canal digital.</w:t>
      </w:r>
    </w:p>
    <w:p w14:paraId="2E3D9E9E" w14:textId="5995C27E" w:rsidR="00DF25A8" w:rsidRPr="000D6516" w:rsidRDefault="00DF25A8" w:rsidP="00980947">
      <w:pPr>
        <w:jc w:val="both"/>
      </w:pPr>
      <w:r w:rsidRPr="000D6516">
        <w:t xml:space="preserve">Más allá de </w:t>
      </w:r>
      <w:r w:rsidR="004235F7" w:rsidRPr="000D6516">
        <w:t>est</w:t>
      </w:r>
      <w:r w:rsidRPr="000D6516">
        <w:t xml:space="preserve">as cifras, el </w:t>
      </w:r>
      <w:proofErr w:type="spellStart"/>
      <w:r w:rsidRPr="000D6516">
        <w:rPr>
          <w:i/>
        </w:rPr>
        <w:t>Bárometro</w:t>
      </w:r>
      <w:proofErr w:type="spellEnd"/>
      <w:r w:rsidRPr="000D6516">
        <w:rPr>
          <w:i/>
        </w:rPr>
        <w:t xml:space="preserve"> digital del tercer sector</w:t>
      </w:r>
      <w:r w:rsidRPr="000D6516">
        <w:t xml:space="preserve"> </w:t>
      </w:r>
      <w:r w:rsidRPr="000D6516">
        <w:rPr>
          <w:u w:val="single"/>
        </w:rPr>
        <w:t xml:space="preserve">concluye que las organizaciones no entienden cuáles son </w:t>
      </w:r>
      <w:r w:rsidR="00513766" w:rsidRPr="000D6516">
        <w:rPr>
          <w:u w:val="single"/>
        </w:rPr>
        <w:t xml:space="preserve">las ventajas inherentes a la transformación digital </w:t>
      </w:r>
      <w:r w:rsidRPr="000D6516">
        <w:rPr>
          <w:u w:val="single"/>
        </w:rPr>
        <w:t>y</w:t>
      </w:r>
      <w:r w:rsidR="00513766" w:rsidRPr="000D6516">
        <w:rPr>
          <w:u w:val="single"/>
        </w:rPr>
        <w:t xml:space="preserve">, por tanto, tampoco se preocupan </w:t>
      </w:r>
      <w:r w:rsidR="002C637C" w:rsidRPr="000D6516">
        <w:rPr>
          <w:u w:val="single"/>
        </w:rPr>
        <w:t>de</w:t>
      </w:r>
      <w:r w:rsidR="00513766" w:rsidRPr="000D6516">
        <w:rPr>
          <w:u w:val="single"/>
        </w:rPr>
        <w:t xml:space="preserve"> incorporar el talento necesario para digitalizar</w:t>
      </w:r>
      <w:r w:rsidR="002C637C" w:rsidRPr="000D6516">
        <w:rPr>
          <w:u w:val="single"/>
        </w:rPr>
        <w:t>se</w:t>
      </w:r>
      <w:r w:rsidR="00513766" w:rsidRPr="000D6516">
        <w:t>. Asimismo, la escasez de recursos económicos y una mentalidad resistente al cambio</w:t>
      </w:r>
      <w:r w:rsidR="002C637C" w:rsidRPr="000D6516">
        <w:t>,</w:t>
      </w:r>
      <w:r w:rsidR="00513766" w:rsidRPr="000D6516">
        <w:t xml:space="preserve"> frenan notablemente el desarrollo de la transformación digital</w:t>
      </w:r>
      <w:r w:rsidR="002C637C" w:rsidRPr="000D6516">
        <w:t xml:space="preserve"> en este sector</w:t>
      </w:r>
      <w:r w:rsidR="00513766" w:rsidRPr="000D6516">
        <w:t>.</w:t>
      </w:r>
    </w:p>
    <w:p w14:paraId="1167BD19" w14:textId="77777777" w:rsidR="00F86C9B" w:rsidRPr="000D6516" w:rsidRDefault="00F86C9B" w:rsidP="0065479C">
      <w:pPr>
        <w:spacing w:after="0"/>
        <w:jc w:val="both"/>
        <w:rPr>
          <w:b/>
          <w:u w:val="single"/>
        </w:rPr>
      </w:pPr>
      <w:r w:rsidRPr="000D6516">
        <w:rPr>
          <w:b/>
          <w:u w:val="single"/>
        </w:rPr>
        <w:t>Otros servicios demandados</w:t>
      </w:r>
    </w:p>
    <w:p w14:paraId="53CE303D" w14:textId="2E430A4F" w:rsidR="00B33A62" w:rsidRDefault="00266788" w:rsidP="00C94BF8">
      <w:pPr>
        <w:jc w:val="both"/>
      </w:pPr>
      <w:r w:rsidRPr="000D6516">
        <w:t>Las</w:t>
      </w:r>
      <w:r w:rsidR="00B33A62" w:rsidRPr="000D6516">
        <w:t xml:space="preserve"> </w:t>
      </w:r>
      <w:r w:rsidRPr="000D6516">
        <w:t>entidades</w:t>
      </w:r>
      <w:r w:rsidR="00B33A62" w:rsidRPr="000D6516">
        <w:t xml:space="preserve"> </w:t>
      </w:r>
      <w:r w:rsidR="002652F8" w:rsidRPr="000D6516">
        <w:t>seleccionadas</w:t>
      </w:r>
      <w:r w:rsidR="004235F7" w:rsidRPr="000D6516">
        <w:t xml:space="preserve"> en la X edición de Talento Solidario</w:t>
      </w:r>
      <w:r w:rsidR="002652F8" w:rsidRPr="000D6516">
        <w:t xml:space="preserve"> </w:t>
      </w:r>
      <w:r w:rsidR="00B33A62" w:rsidRPr="000D6516">
        <w:t xml:space="preserve">tienen el objetivo común de hacer frente al reto que supone asumir la transformación tecnológica </w:t>
      </w:r>
      <w:r w:rsidRPr="000D6516">
        <w:t>d</w:t>
      </w:r>
      <w:r w:rsidR="00B33A62" w:rsidRPr="000D6516">
        <w:t xml:space="preserve">e un modelo de trabajo casi siempre tradicional. </w:t>
      </w:r>
      <w:r w:rsidRPr="000D6516">
        <w:t xml:space="preserve">También </w:t>
      </w:r>
      <w:r w:rsidR="004D4E93" w:rsidRPr="000D6516">
        <w:t>se</w:t>
      </w:r>
      <w:r w:rsidR="00B33A62" w:rsidRPr="000D6516">
        <w:t xml:space="preserve"> ha identificado</w:t>
      </w:r>
      <w:r w:rsidR="004235F7" w:rsidRPr="000D6516">
        <w:t xml:space="preserve"> otras necesidades, como la de</w:t>
      </w:r>
      <w:r w:rsidR="00B33A62" w:rsidRPr="000D6516">
        <w:t xml:space="preserve"> poner en marcha iniciativas relacionadas con la comunicación. La elaboración de un plan estratégico en </w:t>
      </w:r>
      <w:r w:rsidR="0065479C" w:rsidRPr="000D6516">
        <w:t>este campo</w:t>
      </w:r>
      <w:r w:rsidR="00B33A62" w:rsidRPr="000D6516">
        <w:t>, que defina tanto la proyección hacia el exterior de la organización y su presencia en redes sociales como su modelo de comunicación interna, es una de las principale</w:t>
      </w:r>
      <w:r w:rsidR="002652F8" w:rsidRPr="000D6516">
        <w:t xml:space="preserve">s demandas de las entidades. La mejora de su sostenibilidad económico-financiera; la </w:t>
      </w:r>
      <w:r w:rsidR="00B33A62" w:rsidRPr="000D6516">
        <w:t>puesta en marcha de herramientas para la medición del impacto y la gestión del tiempo; la contratación de servicios profesionales para la implantación de un CRM especializado; la elaboración de planes estratégicos de desarrollo interno; la digitalización de contenidos educativos; o la implementación de nuevos servicios de software</w:t>
      </w:r>
      <w:r w:rsidR="0065479C" w:rsidRPr="000D6516">
        <w:t>,</w:t>
      </w:r>
      <w:r w:rsidR="00B33A62" w:rsidRPr="000D6516">
        <w:t xml:space="preserve"> </w:t>
      </w:r>
      <w:r w:rsidR="004235F7" w:rsidRPr="000D6516">
        <w:t>son otros de los servicios demandados</w:t>
      </w:r>
      <w:r w:rsidR="004D4E93" w:rsidRPr="000D6516">
        <w:t>.</w:t>
      </w:r>
    </w:p>
    <w:p w14:paraId="77DEF55B" w14:textId="20AFB49E" w:rsidR="00B33A62" w:rsidRDefault="00B33A62" w:rsidP="00C94BF8">
      <w:pPr>
        <w:jc w:val="both"/>
      </w:pPr>
      <w:r w:rsidRPr="0065479C">
        <w:rPr>
          <w:b/>
        </w:rPr>
        <w:lastRenderedPageBreak/>
        <w:t xml:space="preserve">A lo largo de </w:t>
      </w:r>
      <w:r w:rsidR="004235F7">
        <w:rPr>
          <w:b/>
        </w:rPr>
        <w:t>estas</w:t>
      </w:r>
      <w:r w:rsidRPr="0065479C">
        <w:rPr>
          <w:b/>
        </w:rPr>
        <w:t xml:space="preserve"> diez ediciones, el programa Talento Solidario ha recibido más de 5.500 proyectos para profesionalizar la gestión en las organizaciones del Tercer Sector</w:t>
      </w:r>
      <w:r w:rsidRPr="0065479C">
        <w:t>. La</w:t>
      </w:r>
      <w:r w:rsidRPr="0065479C">
        <w:rPr>
          <w:b/>
        </w:rPr>
        <w:t xml:space="preserve"> </w:t>
      </w:r>
      <w:r>
        <w:t xml:space="preserve">excelente respuesta de las ONG refuerza </w:t>
      </w:r>
      <w:r w:rsidR="0065479C">
        <w:t>l</w:t>
      </w:r>
      <w:r>
        <w:t xml:space="preserve">a línea de trabajo emprendida por la Fundación Botín en 2009 para promover un cambio de modelo que dote a las entidades de recursos más eficientes para responder a los retos que plantean las actuales circunstancias sociodemográficas. </w:t>
      </w:r>
    </w:p>
    <w:p w14:paraId="3F778949" w14:textId="3A47842D" w:rsidR="00B33A62" w:rsidRDefault="00B33A62" w:rsidP="00C94BF8">
      <w:pPr>
        <w:jc w:val="both"/>
      </w:pPr>
      <w:r>
        <w:t>Cabe recordar que</w:t>
      </w:r>
      <w:r w:rsidR="0065479C">
        <w:t xml:space="preserve"> este programa va especialmente dirigido </w:t>
      </w:r>
      <w:r w:rsidRPr="007F074D">
        <w:rPr>
          <w:u w:val="single"/>
        </w:rPr>
        <w:t>a las organizaciones sociales de pequeño y mediano tamaño</w:t>
      </w:r>
      <w:r w:rsidR="0065479C">
        <w:rPr>
          <w:u w:val="single"/>
        </w:rPr>
        <w:t>, aquellas</w:t>
      </w:r>
      <w:r w:rsidRPr="007F074D">
        <w:rPr>
          <w:u w:val="single"/>
        </w:rPr>
        <w:t xml:space="preserve"> que representan más del 90% del</w:t>
      </w:r>
      <w:r>
        <w:rPr>
          <w:u w:val="single"/>
        </w:rPr>
        <w:t xml:space="preserve"> </w:t>
      </w:r>
      <w:r w:rsidRPr="007F074D">
        <w:rPr>
          <w:u w:val="single"/>
        </w:rPr>
        <w:t>sector</w:t>
      </w:r>
      <w:r w:rsidR="0065479C">
        <w:rPr>
          <w:u w:val="single"/>
        </w:rPr>
        <w:t xml:space="preserve">, </w:t>
      </w:r>
      <w:r>
        <w:rPr>
          <w:u w:val="single"/>
        </w:rPr>
        <w:t xml:space="preserve">compuesto </w:t>
      </w:r>
      <w:r w:rsidR="0065479C">
        <w:rPr>
          <w:u w:val="single"/>
        </w:rPr>
        <w:t xml:space="preserve">a su vez </w:t>
      </w:r>
      <w:r>
        <w:rPr>
          <w:u w:val="single"/>
        </w:rPr>
        <w:t>por 30.000 entidades</w:t>
      </w:r>
      <w:r w:rsidRPr="00B33A62">
        <w:t xml:space="preserve">. Actualmente, </w:t>
      </w:r>
      <w:r>
        <w:t xml:space="preserve">entre voluntarios y empleados, las ONG en España movilizan alrededor de </w:t>
      </w:r>
      <w:r w:rsidR="00433504">
        <w:t>2</w:t>
      </w:r>
      <w:r>
        <w:t xml:space="preserve"> millones de personas y dan atención a casi 13 millones de ciudadanos que viven en riesgo de exclusión social. </w:t>
      </w:r>
      <w:r>
        <w:rPr>
          <w:rFonts w:cs="Calibri"/>
          <w:lang w:val="es-ES_tradnl"/>
        </w:rPr>
        <w:t>Su aportación al PIB es del 1,51</w:t>
      </w:r>
      <w:r w:rsidR="00433504">
        <w:rPr>
          <w:rFonts w:cs="Calibri"/>
          <w:lang w:val="es-ES_tradnl"/>
        </w:rPr>
        <w:t xml:space="preserve"> </w:t>
      </w:r>
      <w:r>
        <w:rPr>
          <w:rFonts w:cs="Calibri"/>
          <w:lang w:val="es-ES_tradnl"/>
        </w:rPr>
        <w:t>%, lo que l</w:t>
      </w:r>
      <w:r w:rsidR="00433504">
        <w:rPr>
          <w:rFonts w:cs="Calibri"/>
          <w:lang w:val="es-ES_tradnl"/>
        </w:rPr>
        <w:t xml:space="preserve">as </w:t>
      </w:r>
      <w:r w:rsidR="00E45041">
        <w:rPr>
          <w:rFonts w:cs="Calibri"/>
          <w:lang w:val="es-ES_tradnl"/>
        </w:rPr>
        <w:t>sitúa</w:t>
      </w:r>
      <w:r>
        <w:rPr>
          <w:rFonts w:cs="Calibri"/>
          <w:lang w:val="es-ES_tradnl"/>
        </w:rPr>
        <w:t xml:space="preserve"> al nivel de sectores como la meta</w:t>
      </w:r>
      <w:r w:rsidR="007C7522">
        <w:rPr>
          <w:rFonts w:cs="Calibri"/>
          <w:lang w:val="es-ES_tradnl"/>
        </w:rPr>
        <w:t>lurgia o las telecomunicaciones.</w:t>
      </w:r>
    </w:p>
    <w:p w14:paraId="67DA9EA4" w14:textId="77777777" w:rsidR="00B33A62" w:rsidRPr="004D222F" w:rsidRDefault="00B33A62" w:rsidP="00B33A62">
      <w:pPr>
        <w:spacing w:line="240" w:lineRule="auto"/>
        <w:jc w:val="both"/>
        <w:rPr>
          <w:b/>
          <w:color w:val="C00000"/>
          <w:u w:val="single"/>
        </w:rPr>
      </w:pPr>
      <w:r w:rsidRPr="004D222F">
        <w:rPr>
          <w:b/>
          <w:color w:val="C00000"/>
          <w:u w:val="single"/>
        </w:rPr>
        <w:t>Entidades seleccionadas</w:t>
      </w:r>
      <w:r>
        <w:rPr>
          <w:b/>
          <w:color w:val="C00000"/>
          <w:u w:val="single"/>
        </w:rPr>
        <w:t xml:space="preserve"> en la</w:t>
      </w:r>
      <w:r w:rsidRPr="004D222F">
        <w:rPr>
          <w:b/>
          <w:color w:val="C00000"/>
          <w:u w:val="single"/>
        </w:rPr>
        <w:t xml:space="preserve"> X</w:t>
      </w:r>
      <w:r>
        <w:rPr>
          <w:b/>
          <w:color w:val="C00000"/>
          <w:u w:val="single"/>
        </w:rPr>
        <w:t xml:space="preserve"> edición del</w:t>
      </w:r>
      <w:r w:rsidRPr="004D222F">
        <w:rPr>
          <w:b/>
          <w:color w:val="C00000"/>
          <w:u w:val="single"/>
        </w:rPr>
        <w:t xml:space="preserve"> Programa Talento Solidario</w:t>
      </w:r>
    </w:p>
    <w:p w14:paraId="5E0669CD" w14:textId="6E43CF26" w:rsidR="00054367" w:rsidRDefault="00B33A62" w:rsidP="00BA0D48">
      <w:pPr>
        <w:spacing w:after="0" w:line="240" w:lineRule="auto"/>
        <w:jc w:val="both"/>
      </w:pPr>
      <w:r w:rsidRPr="00BA0D48">
        <w:rPr>
          <w:b/>
        </w:rPr>
        <w:t>ASOCIACIÓN ONG CIVES MUNDI (Soria, Castilla y León)</w:t>
      </w:r>
      <w:r w:rsidR="00BA0D48">
        <w:rPr>
          <w:b/>
        </w:rPr>
        <w:t xml:space="preserve">: </w:t>
      </w:r>
      <w:r w:rsidR="00BA0D48">
        <w:t>d</w:t>
      </w:r>
      <w:r w:rsidR="00054367" w:rsidRPr="00054367">
        <w:t>esde 1987</w:t>
      </w:r>
      <w:r w:rsidR="00BA0D48">
        <w:t>,</w:t>
      </w:r>
      <w:r w:rsidR="00054367" w:rsidRPr="00054367">
        <w:t xml:space="preserve"> trabaja</w:t>
      </w:r>
      <w:r w:rsidR="00BA0D48">
        <w:t>n</w:t>
      </w:r>
      <w:r w:rsidR="00054367" w:rsidRPr="00054367">
        <w:t xml:space="preserve"> en proyectos de cooperación al desarrollo en más de 22 de países de Asia, África, América Latina, Europa y Oriente Próximo. </w:t>
      </w:r>
      <w:r w:rsidR="00054367">
        <w:t xml:space="preserve">En los últimos años, </w:t>
      </w:r>
      <w:r w:rsidR="00054367" w:rsidRPr="00054367">
        <w:t>ha</w:t>
      </w:r>
      <w:r w:rsidR="00BA0D48">
        <w:t>n</w:t>
      </w:r>
      <w:r w:rsidR="00054367" w:rsidRPr="00054367">
        <w:t xml:space="preserve"> volcado su experiencia en el fomento del emprendimiento social en España</w:t>
      </w:r>
      <w:r w:rsidR="00BA0D48">
        <w:t>,</w:t>
      </w:r>
      <w:r w:rsidR="00054367" w:rsidRPr="00054367">
        <w:t xml:space="preserve"> con la puesta en marcha del espacio de coworking </w:t>
      </w:r>
      <w:r w:rsidR="009455AE">
        <w:t>“</w:t>
      </w:r>
      <w:r w:rsidR="00054367" w:rsidRPr="00054367">
        <w:t>El Hueco</w:t>
      </w:r>
      <w:r w:rsidR="009455AE">
        <w:t>”</w:t>
      </w:r>
      <w:r w:rsidR="00054367" w:rsidRPr="00054367">
        <w:t>, así como el desarrollo de numerosas iniciativas relacionadas con el emprendimiento social.</w:t>
      </w:r>
    </w:p>
    <w:p w14:paraId="5F8456C2" w14:textId="77777777" w:rsidR="00BA0D48" w:rsidRDefault="00BA0D48" w:rsidP="00BA0D48">
      <w:pPr>
        <w:spacing w:after="0" w:line="240" w:lineRule="auto"/>
        <w:jc w:val="both"/>
      </w:pPr>
    </w:p>
    <w:p w14:paraId="5B1CFC15" w14:textId="3982A797" w:rsidR="00B33A62" w:rsidRDefault="00B33A62" w:rsidP="00BA0D48">
      <w:pPr>
        <w:spacing w:line="240" w:lineRule="auto"/>
        <w:jc w:val="both"/>
      </w:pPr>
      <w:r w:rsidRPr="00BA0D48">
        <w:rPr>
          <w:b/>
        </w:rPr>
        <w:t>FUNDABEM. FUNDACIÓN ABULENSE PARA EL EMPLEO (Ávila, Castilla y León)</w:t>
      </w:r>
      <w:r w:rsidR="00BA0D48">
        <w:rPr>
          <w:b/>
        </w:rPr>
        <w:t xml:space="preserve">: </w:t>
      </w:r>
      <w:r w:rsidR="00BA0D48">
        <w:t>s</w:t>
      </w:r>
      <w:r w:rsidR="00054367">
        <w:t>u objetivo fundamental es f</w:t>
      </w:r>
      <w:r w:rsidR="00054367" w:rsidRPr="00054367">
        <w:t>acilitar que las personas con discapacidad intelectual y sus familias m</w:t>
      </w:r>
      <w:r w:rsidR="00054367">
        <w:t xml:space="preserve">ejoren </w:t>
      </w:r>
      <w:r w:rsidR="00BA0D48">
        <w:t>su</w:t>
      </w:r>
      <w:r w:rsidR="00054367">
        <w:t xml:space="preserve"> calidad de vida</w:t>
      </w:r>
      <w:r w:rsidR="00054367" w:rsidRPr="00054367">
        <w:t xml:space="preserve"> mediante el pleno ejercicio de sus derechos y deberes, especialmente los referidos a la salud, </w:t>
      </w:r>
      <w:r w:rsidR="00BA0D48">
        <w:t xml:space="preserve">la </w:t>
      </w:r>
      <w:r w:rsidR="00054367" w:rsidRPr="00054367">
        <w:t xml:space="preserve">educación, </w:t>
      </w:r>
      <w:r w:rsidR="00BA0D48">
        <w:t xml:space="preserve">al ámbito </w:t>
      </w:r>
      <w:r w:rsidR="00054367" w:rsidRPr="00054367">
        <w:t>laboral y de autodeterminació</w:t>
      </w:r>
      <w:r w:rsidR="00054367">
        <w:t>n</w:t>
      </w:r>
      <w:r>
        <w:t>.</w:t>
      </w:r>
    </w:p>
    <w:p w14:paraId="43FAE7BD" w14:textId="3CE1484A" w:rsidR="00054367" w:rsidRDefault="00054367" w:rsidP="00BA0D48">
      <w:pPr>
        <w:spacing w:line="240" w:lineRule="auto"/>
        <w:jc w:val="both"/>
      </w:pPr>
      <w:r w:rsidRPr="00BA0D48">
        <w:rPr>
          <w:b/>
        </w:rPr>
        <w:t xml:space="preserve">FUNDACIÓ </w:t>
      </w:r>
      <w:r w:rsidR="00B33A62" w:rsidRPr="00BA0D48">
        <w:rPr>
          <w:b/>
        </w:rPr>
        <w:t>RESPIRALIA (Palma de Mallorca, Islas Baleares)</w:t>
      </w:r>
      <w:r w:rsidR="00BA0D48">
        <w:rPr>
          <w:b/>
        </w:rPr>
        <w:t xml:space="preserve">: </w:t>
      </w:r>
      <w:r>
        <w:t>trabaja</w:t>
      </w:r>
      <w:r w:rsidRPr="00054367">
        <w:t>, desde hace 13 años, para mejorar la calidad de vida de niños, niñas y jóvenes con Fibrosis Quística</w:t>
      </w:r>
      <w:r w:rsidR="00BA0D48">
        <w:t xml:space="preserve">, así como para </w:t>
      </w:r>
      <w:r w:rsidRPr="00054367">
        <w:t>divulgar esta grave e incurable enfermedad.</w:t>
      </w:r>
    </w:p>
    <w:p w14:paraId="0C77C30C" w14:textId="6EA4A1D5" w:rsidR="00054367" w:rsidRPr="00054367" w:rsidRDefault="00B33A62" w:rsidP="00BA0D48">
      <w:pPr>
        <w:spacing w:line="240" w:lineRule="auto"/>
        <w:jc w:val="both"/>
        <w:rPr>
          <w:lang w:val="es-ES_tradnl"/>
        </w:rPr>
      </w:pPr>
      <w:r w:rsidRPr="00BA0D48">
        <w:rPr>
          <w:b/>
        </w:rPr>
        <w:t>FUNDACIÓN ALJARAQUE (Sevilla, Andalucía)</w:t>
      </w:r>
      <w:r w:rsidR="00BA0D48">
        <w:rPr>
          <w:b/>
        </w:rPr>
        <w:t xml:space="preserve">: </w:t>
      </w:r>
      <w:r w:rsidR="00054367" w:rsidRPr="00054367">
        <w:rPr>
          <w:bCs/>
          <w:lang w:val="es-ES_tradnl"/>
        </w:rPr>
        <w:t xml:space="preserve">lleva más de 20 años apoyando y fomentando todo tipo de actividades de carácter educativo, cultural, formativo, deportivo y social </w:t>
      </w:r>
      <w:r w:rsidR="00054367">
        <w:rPr>
          <w:bCs/>
          <w:lang w:val="es-ES_tradnl"/>
        </w:rPr>
        <w:t>para</w:t>
      </w:r>
      <w:r w:rsidR="00054367" w:rsidRPr="00054367">
        <w:rPr>
          <w:bCs/>
          <w:lang w:val="es-ES_tradnl"/>
        </w:rPr>
        <w:t xml:space="preserve"> contribu</w:t>
      </w:r>
      <w:r w:rsidR="00054367">
        <w:rPr>
          <w:bCs/>
          <w:lang w:val="es-ES_tradnl"/>
        </w:rPr>
        <w:t>ir</w:t>
      </w:r>
      <w:r w:rsidR="00054367" w:rsidRPr="00054367">
        <w:rPr>
          <w:bCs/>
          <w:lang w:val="es-ES_tradnl"/>
        </w:rPr>
        <w:t xml:space="preserve"> a la formación integral de las personas desde </w:t>
      </w:r>
      <w:r w:rsidR="00BA0D48">
        <w:rPr>
          <w:bCs/>
          <w:lang w:val="es-ES_tradnl"/>
        </w:rPr>
        <w:t>la infancia</w:t>
      </w:r>
      <w:r w:rsidR="00054367" w:rsidRPr="00054367">
        <w:rPr>
          <w:bCs/>
          <w:lang w:val="es-ES_tradnl"/>
        </w:rPr>
        <w:t>.</w:t>
      </w:r>
      <w:r w:rsidR="00054367" w:rsidRPr="00054367">
        <w:rPr>
          <w:lang w:val="es-ES_tradnl"/>
        </w:rPr>
        <w:t xml:space="preserve"> </w:t>
      </w:r>
    </w:p>
    <w:p w14:paraId="49585542" w14:textId="41477D74" w:rsidR="00054367" w:rsidRDefault="00B33A62" w:rsidP="00BA0D48">
      <w:pPr>
        <w:spacing w:line="240" w:lineRule="auto"/>
        <w:jc w:val="both"/>
      </w:pPr>
      <w:r w:rsidRPr="00BA0D48">
        <w:rPr>
          <w:b/>
        </w:rPr>
        <w:t>FUNDACIÓN ALTUM (Sevilla, Andalucía)</w:t>
      </w:r>
      <w:r w:rsidR="00BA0D48">
        <w:rPr>
          <w:b/>
        </w:rPr>
        <w:t xml:space="preserve">: </w:t>
      </w:r>
      <w:r w:rsidR="00054367">
        <w:t xml:space="preserve">desarrolla proyectos dirigidos a los más jóvenes, basándose en </w:t>
      </w:r>
      <w:r w:rsidR="00BA0D48">
        <w:t>una</w:t>
      </w:r>
      <w:r w:rsidR="00054367">
        <w:t xml:space="preserve"> educación en valores que les ayude a desenvolverse de forma eficiente y resolutiva en la sociedad actual. Sus proyectos se materializan en actividades de tiempo libre a través de las cuales los jóvenes desarrollan valores como el respeto, la colaboración o el compromiso personal.</w:t>
      </w:r>
    </w:p>
    <w:p w14:paraId="09F790D8" w14:textId="18015D76" w:rsidR="00B33A62" w:rsidRDefault="00B33A62" w:rsidP="00BA0D48">
      <w:pPr>
        <w:spacing w:line="240" w:lineRule="auto"/>
        <w:jc w:val="both"/>
      </w:pPr>
      <w:r w:rsidRPr="00BA0D48">
        <w:rPr>
          <w:b/>
        </w:rPr>
        <w:t>FUNDACIÓN CADETE (Madrid)</w:t>
      </w:r>
      <w:r w:rsidR="00BA0D48">
        <w:rPr>
          <w:b/>
        </w:rPr>
        <w:t xml:space="preserve">: </w:t>
      </w:r>
      <w:r w:rsidR="00BA0D48">
        <w:rPr>
          <w:lang w:val="es-ES_tradnl"/>
        </w:rPr>
        <w:t>t</w:t>
      </w:r>
      <w:r w:rsidR="00054367">
        <w:rPr>
          <w:lang w:val="es-ES_tradnl"/>
        </w:rPr>
        <w:t>rabajan para f</w:t>
      </w:r>
      <w:r w:rsidR="00054367" w:rsidRPr="004C5F16">
        <w:rPr>
          <w:lang w:val="es-ES_tradnl"/>
        </w:rPr>
        <w:t>acilitar, a través de becas</w:t>
      </w:r>
      <w:r w:rsidR="00054367">
        <w:rPr>
          <w:lang w:val="es-ES_tradnl"/>
        </w:rPr>
        <w:t>,</w:t>
      </w:r>
      <w:r w:rsidR="00054367" w:rsidRPr="004C5F16">
        <w:rPr>
          <w:lang w:val="es-ES_tradnl"/>
        </w:rPr>
        <w:t xml:space="preserve"> el acceso a tratamientos de rehabilitación y ortopedias </w:t>
      </w:r>
      <w:r w:rsidR="00BA0D48">
        <w:rPr>
          <w:lang w:val="es-ES_tradnl"/>
        </w:rPr>
        <w:t>de</w:t>
      </w:r>
      <w:r w:rsidR="00054367" w:rsidRPr="004C5F16">
        <w:rPr>
          <w:lang w:val="es-ES_tradnl"/>
        </w:rPr>
        <w:t xml:space="preserve"> niños con discapacidad</w:t>
      </w:r>
      <w:r w:rsidR="00BA0D48">
        <w:rPr>
          <w:lang w:val="es-ES_tradnl"/>
        </w:rPr>
        <w:t xml:space="preserve">, </w:t>
      </w:r>
      <w:r w:rsidR="00054367">
        <w:rPr>
          <w:lang w:val="es-ES_tradnl"/>
        </w:rPr>
        <w:t>ofrec</w:t>
      </w:r>
      <w:r w:rsidR="00BA0D48">
        <w:rPr>
          <w:lang w:val="es-ES_tradnl"/>
        </w:rPr>
        <w:t>i</w:t>
      </w:r>
      <w:r w:rsidR="00054367">
        <w:rPr>
          <w:lang w:val="es-ES_tradnl"/>
        </w:rPr>
        <w:t>en</w:t>
      </w:r>
      <w:r w:rsidR="00BA0D48">
        <w:rPr>
          <w:lang w:val="es-ES_tradnl"/>
        </w:rPr>
        <w:t>do también</w:t>
      </w:r>
      <w:r w:rsidR="00054367">
        <w:rPr>
          <w:lang w:val="es-ES_tradnl"/>
        </w:rPr>
        <w:t xml:space="preserve"> o</w:t>
      </w:r>
      <w:r w:rsidR="00054367" w:rsidRPr="004C5F16">
        <w:rPr>
          <w:lang w:val="es-ES_tradnl"/>
        </w:rPr>
        <w:t xml:space="preserve">rientación, asesoramiento y apoyo emocional a </w:t>
      </w:r>
      <w:r w:rsidR="00BA0D48">
        <w:rPr>
          <w:lang w:val="es-ES_tradnl"/>
        </w:rPr>
        <w:t>sus familias.</w:t>
      </w:r>
    </w:p>
    <w:p w14:paraId="33CC1254" w14:textId="4C74DBC5" w:rsidR="00B33A62" w:rsidRDefault="00B33A62" w:rsidP="00BA0D48">
      <w:pPr>
        <w:spacing w:line="240" w:lineRule="auto"/>
        <w:jc w:val="both"/>
      </w:pPr>
      <w:r w:rsidRPr="00BA0D48">
        <w:rPr>
          <w:b/>
        </w:rPr>
        <w:t>FUNDACIÓN CUIN (Revilla de Camargo, Cantabria)</w:t>
      </w:r>
      <w:r w:rsidR="00BA0D48">
        <w:rPr>
          <w:b/>
        </w:rPr>
        <w:t xml:space="preserve">: </w:t>
      </w:r>
      <w:r w:rsidR="00BA0D48">
        <w:t>p</w:t>
      </w:r>
      <w:r w:rsidR="00054367">
        <w:t>romueven</w:t>
      </w:r>
      <w:r w:rsidR="00054367" w:rsidRPr="00054367">
        <w:t xml:space="preserve"> la atención integral de niños, niñas, jóvenes y familias como derecho fundamental, mejorando su calidad de vida y</w:t>
      </w:r>
      <w:r w:rsidR="00BA0D48">
        <w:t xml:space="preserve"> la</w:t>
      </w:r>
      <w:r w:rsidR="00054367" w:rsidRPr="00054367">
        <w:t xml:space="preserve"> de quienes les rodean</w:t>
      </w:r>
      <w:r w:rsidR="00054367">
        <w:t>. A</w:t>
      </w:r>
      <w:r w:rsidR="00054367" w:rsidRPr="00054367">
        <w:t>demás</w:t>
      </w:r>
      <w:r w:rsidR="00054367">
        <w:t xml:space="preserve">, </w:t>
      </w:r>
      <w:r w:rsidR="00054367" w:rsidRPr="00054367">
        <w:t>trata</w:t>
      </w:r>
      <w:r w:rsidR="00054367">
        <w:t>n</w:t>
      </w:r>
      <w:r w:rsidR="00054367" w:rsidRPr="00054367">
        <w:t xml:space="preserve"> de facilitar el diálogo y </w:t>
      </w:r>
      <w:r w:rsidR="00BA0D48">
        <w:t xml:space="preserve">el </w:t>
      </w:r>
      <w:r w:rsidR="00054367" w:rsidRPr="00054367">
        <w:t xml:space="preserve">fomento de actuaciones y </w:t>
      </w:r>
      <w:r w:rsidR="00054367" w:rsidRPr="00054367">
        <w:lastRenderedPageBreak/>
        <w:t>programas que favorezcan su desarrollo personal y fragüen personas adultas autónomas</w:t>
      </w:r>
      <w:r w:rsidR="00BA0D48">
        <w:t>,</w:t>
      </w:r>
      <w:r w:rsidR="00054367" w:rsidRPr="00054367">
        <w:t xml:space="preserve"> preparadas, saludables y seguras</w:t>
      </w:r>
      <w:r>
        <w:rPr>
          <w:lang w:val="es-ES_tradnl"/>
        </w:rPr>
        <w:t>.</w:t>
      </w:r>
    </w:p>
    <w:p w14:paraId="7B2ED5BB" w14:textId="6F5F2D29" w:rsidR="00B33A62" w:rsidRDefault="00B33A62" w:rsidP="00BA0D48">
      <w:pPr>
        <w:spacing w:line="240" w:lineRule="auto"/>
        <w:jc w:val="both"/>
      </w:pPr>
      <w:r w:rsidRPr="00BA0D48">
        <w:rPr>
          <w:b/>
        </w:rPr>
        <w:t>FUNDACIÓN GIFT&amp;TASK (Madrid)</w:t>
      </w:r>
      <w:r w:rsidR="00BA0D48">
        <w:rPr>
          <w:b/>
        </w:rPr>
        <w:t xml:space="preserve">: </w:t>
      </w:r>
      <w:r w:rsidR="00BA0D48">
        <w:t>su</w:t>
      </w:r>
      <w:r w:rsidR="00054367" w:rsidRPr="00054367">
        <w:t xml:space="preserve"> objeto </w:t>
      </w:r>
      <w:r w:rsidR="00BA0D48">
        <w:t>es</w:t>
      </w:r>
      <w:r w:rsidR="00054367" w:rsidRPr="00054367">
        <w:t xml:space="preserve"> ayudar a las personas a construir</w:t>
      </w:r>
      <w:r w:rsidR="00BA0D48">
        <w:t>se</w:t>
      </w:r>
      <w:r w:rsidR="00054367" w:rsidRPr="00054367">
        <w:t xml:space="preserve"> una vida plena</w:t>
      </w:r>
      <w:r w:rsidR="009455AE">
        <w:t>,</w:t>
      </w:r>
      <w:r w:rsidR="00054367" w:rsidRPr="00054367">
        <w:t xml:space="preserve"> transmitiendo una antropología que les permit</w:t>
      </w:r>
      <w:r w:rsidR="00BA0D48">
        <w:t>a</w:t>
      </w:r>
      <w:r w:rsidR="00054367" w:rsidRPr="00054367">
        <w:t xml:space="preserve"> conocerse, integrar sus acciones y construir relaciones interpersonales más satisfactorias</w:t>
      </w:r>
      <w:r>
        <w:t>.</w:t>
      </w:r>
    </w:p>
    <w:p w14:paraId="42B8DFEF" w14:textId="18C1D2A8" w:rsidR="00B33A62" w:rsidRDefault="00B33A62" w:rsidP="00307FC4">
      <w:pPr>
        <w:spacing w:line="240" w:lineRule="auto"/>
        <w:jc w:val="both"/>
      </w:pPr>
      <w:r w:rsidRPr="00307FC4">
        <w:rPr>
          <w:b/>
        </w:rPr>
        <w:t>FUNDACIÓN INSTITUTO EDAD Y VIDA (Madrid)</w:t>
      </w:r>
      <w:r w:rsidR="00307FC4">
        <w:rPr>
          <w:b/>
        </w:rPr>
        <w:t xml:space="preserve">: </w:t>
      </w:r>
      <w:r w:rsidR="00307FC4">
        <w:t>s</w:t>
      </w:r>
      <w:r w:rsidR="009455AE" w:rsidRPr="009455AE">
        <w:t>u misión es promover el conocimiento y la innovación tendentes a la búsqueda de soluciones adecuadas y específicas para la mejora de la calidad de vida de las personas mayores, impulsando la interactuación entre los diferentes agentes sociales y Administraciones Públicas</w:t>
      </w:r>
      <w:r>
        <w:t xml:space="preserve">. </w:t>
      </w:r>
    </w:p>
    <w:p w14:paraId="72C3A7FE" w14:textId="75E44334" w:rsidR="00B33A62" w:rsidRDefault="00B33A62" w:rsidP="00307FC4">
      <w:pPr>
        <w:spacing w:line="240" w:lineRule="auto"/>
        <w:jc w:val="both"/>
      </w:pPr>
      <w:r w:rsidRPr="00307FC4">
        <w:rPr>
          <w:b/>
        </w:rPr>
        <w:t>FUNDACIÓN PARA LA ACCIÓN SOCIAL DE LA MÚSICA (Madrid)</w:t>
      </w:r>
      <w:r w:rsidR="00307FC4">
        <w:rPr>
          <w:b/>
        </w:rPr>
        <w:t xml:space="preserve">: </w:t>
      </w:r>
      <w:r w:rsidR="00307FC4">
        <w:t>esta fundación f</w:t>
      </w:r>
      <w:r w:rsidR="009455AE" w:rsidRPr="009455AE">
        <w:t>orma parte de un movimiento mundial de acción social a través de la música iniciado por el maestro José Antonio Abreu, fundador del Sistema de Orquestas y Coros Infantiles y Juveniles de Venezuela</w:t>
      </w:r>
      <w:r w:rsidR="009455AE">
        <w:t xml:space="preserve">. </w:t>
      </w:r>
      <w:r w:rsidR="009455AE" w:rsidRPr="009455AE">
        <w:t xml:space="preserve">Su misión es impulsar el fortalecimiento de capacidades individuales y colectivas de </w:t>
      </w:r>
      <w:r w:rsidR="00307FC4">
        <w:t xml:space="preserve">niños y jóvenes, </w:t>
      </w:r>
      <w:r w:rsidR="009455AE" w:rsidRPr="009455AE">
        <w:t>familias y comunidades</w:t>
      </w:r>
      <w:r w:rsidR="00307FC4">
        <w:t>,</w:t>
      </w:r>
      <w:r w:rsidR="009455AE" w:rsidRPr="009455AE">
        <w:t xml:space="preserve"> para que sean actores protagonistas de su propio cambio y de cambios estructurales que contribuyan a la igualdad de oportunidades y erradi</w:t>
      </w:r>
      <w:r w:rsidR="00307FC4">
        <w:t>quen</w:t>
      </w:r>
      <w:r w:rsidR="009455AE" w:rsidRPr="009455AE">
        <w:t xml:space="preserve"> la pobreza.</w:t>
      </w:r>
    </w:p>
    <w:p w14:paraId="3540484F" w14:textId="1D65B7A3" w:rsidR="00B33A62" w:rsidRDefault="00B33A62" w:rsidP="00307FC4">
      <w:pPr>
        <w:spacing w:line="240" w:lineRule="auto"/>
        <w:jc w:val="both"/>
      </w:pPr>
      <w:r w:rsidRPr="00307FC4">
        <w:rPr>
          <w:b/>
        </w:rPr>
        <w:t>FUNDACIÓN PEQUEÑO DESEO (Madrid)</w:t>
      </w:r>
      <w:r w:rsidR="00307FC4" w:rsidRPr="00307FC4">
        <w:rPr>
          <w:b/>
        </w:rPr>
        <w:t xml:space="preserve">: </w:t>
      </w:r>
      <w:r w:rsidR="00307FC4">
        <w:t>su m</w:t>
      </w:r>
      <w:r w:rsidR="009455AE" w:rsidRPr="00307FC4">
        <w:t>isión</w:t>
      </w:r>
      <w:r w:rsidR="00307FC4">
        <w:t xml:space="preserve"> es</w:t>
      </w:r>
      <w:r w:rsidR="009455AE" w:rsidRPr="00307FC4">
        <w:t xml:space="preserve"> hacer</w:t>
      </w:r>
      <w:r w:rsidR="009455AE" w:rsidRPr="009455AE">
        <w:t xml:space="preserve"> realidad los deseos de niños</w:t>
      </w:r>
      <w:r w:rsidR="00307FC4">
        <w:t xml:space="preserve"> y niñ</w:t>
      </w:r>
      <w:r w:rsidR="009455AE" w:rsidRPr="009455AE">
        <w:t>as con enfermedades crónicas o graves</w:t>
      </w:r>
      <w:r w:rsidR="00307FC4">
        <w:t>,</w:t>
      </w:r>
      <w:r w:rsidR="009455AE" w:rsidRPr="009455AE">
        <w:t xml:space="preserve"> con el fin de apoyarles anímicamente y hacer más llevadera su lucha diaria contra la enfermedad. En </w:t>
      </w:r>
      <w:r w:rsidR="00307FC4">
        <w:t>su</w:t>
      </w:r>
      <w:r w:rsidR="009455AE" w:rsidRPr="009455AE">
        <w:t xml:space="preserve">s 19 años de </w:t>
      </w:r>
      <w:r w:rsidR="00307FC4">
        <w:t xml:space="preserve">actividad, han </w:t>
      </w:r>
      <w:r w:rsidR="009455AE" w:rsidRPr="009455AE">
        <w:t>cumpli</w:t>
      </w:r>
      <w:r w:rsidR="00307FC4">
        <w:t>do</w:t>
      </w:r>
      <w:r w:rsidR="009455AE" w:rsidRPr="009455AE">
        <w:t xml:space="preserve"> los deseos de más de 4.700 niños</w:t>
      </w:r>
      <w:r>
        <w:t>.</w:t>
      </w:r>
    </w:p>
    <w:p w14:paraId="1B3B87E6" w14:textId="01B14701" w:rsidR="00B33A62" w:rsidRDefault="00B33A62" w:rsidP="00307FC4">
      <w:pPr>
        <w:spacing w:line="240" w:lineRule="auto"/>
        <w:jc w:val="both"/>
      </w:pPr>
      <w:r w:rsidRPr="00307FC4">
        <w:rPr>
          <w:b/>
        </w:rPr>
        <w:t>FUNDACIÓN TUTELAR CANARIA SONSOLES SORIANO BUGNION (Sta. Cruz de Tenerife. Islas Canarias)</w:t>
      </w:r>
      <w:r w:rsidR="00307FC4">
        <w:rPr>
          <w:b/>
        </w:rPr>
        <w:t xml:space="preserve">: </w:t>
      </w:r>
      <w:r w:rsidR="00307FC4">
        <w:t>tr</w:t>
      </w:r>
      <w:r w:rsidR="009455AE" w:rsidRPr="009455AE">
        <w:t>abaja para garantizar los apoyos que, por razón de su deficiencia intelectual, puedan precisar las personas con discapacidad en todos los aspectos de su vida, respetando sus derechos, su voluntad y sus preferencias</w:t>
      </w:r>
      <w:r>
        <w:t>.</w:t>
      </w:r>
      <w:r w:rsidR="009455AE" w:rsidRPr="009455AE">
        <w:t xml:space="preserve"> </w:t>
      </w:r>
      <w:r w:rsidR="009455AE">
        <w:t>C</w:t>
      </w:r>
      <w:r w:rsidR="009455AE" w:rsidRPr="009455AE">
        <w:t xml:space="preserve">omo fundación tutelar sin ánimo de lucro, por designación judicial, se hacen cargo </w:t>
      </w:r>
      <w:r w:rsidR="00307FC4">
        <w:t xml:space="preserve">habitualmente </w:t>
      </w:r>
      <w:r w:rsidR="009455AE" w:rsidRPr="009455AE">
        <w:t>de personas con discapacidad intelectual en situación de desamparo o abandono en la comunidad canaria</w:t>
      </w:r>
      <w:r>
        <w:t>.</w:t>
      </w:r>
    </w:p>
    <w:p w14:paraId="03B481A5" w14:textId="0CC66C9B" w:rsidR="00B33A62" w:rsidRDefault="00B33A62" w:rsidP="00307FC4">
      <w:pPr>
        <w:spacing w:line="240" w:lineRule="auto"/>
        <w:jc w:val="both"/>
      </w:pPr>
      <w:r w:rsidRPr="00307FC4">
        <w:rPr>
          <w:b/>
        </w:rPr>
        <w:t>ASOCIACIÓN NUPA (Madrid)</w:t>
      </w:r>
      <w:r w:rsidR="00307FC4">
        <w:rPr>
          <w:b/>
        </w:rPr>
        <w:t xml:space="preserve">: </w:t>
      </w:r>
      <w:r w:rsidR="009455AE" w:rsidRPr="009455AE">
        <w:t xml:space="preserve">es la </w:t>
      </w:r>
      <w:r w:rsidR="00307FC4">
        <w:t>a</w:t>
      </w:r>
      <w:r w:rsidR="009455AE" w:rsidRPr="009455AE">
        <w:t xml:space="preserve">sociación española de ayuda a niños, adultos y familias afectadas de fallo intestinal, trasplante </w:t>
      </w:r>
      <w:proofErr w:type="spellStart"/>
      <w:r w:rsidR="009455AE" w:rsidRPr="009455AE">
        <w:t>multivisceral</w:t>
      </w:r>
      <w:proofErr w:type="spellEnd"/>
      <w:r w:rsidR="009455AE" w:rsidRPr="009455AE">
        <w:t xml:space="preserve"> (hasta </w:t>
      </w:r>
      <w:r w:rsidR="00307FC4">
        <w:t>siete</w:t>
      </w:r>
      <w:r w:rsidR="009455AE" w:rsidRPr="009455AE">
        <w:t xml:space="preserve"> órganos vitales) y nutrición parenteral. Su misión es dar apoyo integral a las familias, cubriendo sus necesidades básicas y ayudándoles a hacer frente al impacto social, económico y emocional que supone tener a un ser querido con una enfermedad rara crónica.</w:t>
      </w:r>
    </w:p>
    <w:p w14:paraId="2769E69B" w14:textId="011CD0C9" w:rsidR="00307FC4" w:rsidRDefault="00307FC4" w:rsidP="00307FC4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………………………………………………………………..</w:t>
      </w:r>
    </w:p>
    <w:p w14:paraId="0B954EF0" w14:textId="77777777" w:rsidR="00307FC4" w:rsidRPr="00307FC4" w:rsidRDefault="00307FC4" w:rsidP="00632517">
      <w:pPr>
        <w:pStyle w:val="Default"/>
        <w:jc w:val="both"/>
        <w:rPr>
          <w:b/>
          <w:bCs/>
          <w:i/>
          <w:iCs/>
          <w:sz w:val="12"/>
          <w:szCs w:val="23"/>
        </w:rPr>
      </w:pPr>
    </w:p>
    <w:p w14:paraId="3EDE3A75" w14:textId="24C09809" w:rsidR="00632517" w:rsidRDefault="00632517" w:rsidP="00632517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14:paraId="6E757816" w14:textId="77777777" w:rsidR="003C4F62" w:rsidRPr="003C4F62" w:rsidRDefault="003C4F62" w:rsidP="003C4F62">
      <w:pPr>
        <w:pStyle w:val="Default"/>
        <w:jc w:val="both"/>
        <w:rPr>
          <w:i/>
          <w:iCs/>
          <w:sz w:val="22"/>
          <w:szCs w:val="22"/>
        </w:rPr>
      </w:pPr>
      <w:r w:rsidRPr="003C4F62">
        <w:rPr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 w:rsidRPr="003C4F62">
        <w:rPr>
          <w:i/>
          <w:iCs/>
          <w:sz w:val="22"/>
          <w:szCs w:val="22"/>
        </w:rPr>
        <w:t>Sautuola</w:t>
      </w:r>
      <w:proofErr w:type="spellEnd"/>
      <w:r w:rsidRPr="003C4F62">
        <w:rPr>
          <w:i/>
          <w:iCs/>
          <w:sz w:val="22"/>
          <w:szCs w:val="22"/>
        </w:rPr>
        <w:t xml:space="preserve"> y su mujer, Carmen </w:t>
      </w:r>
      <w:proofErr w:type="spellStart"/>
      <w:r w:rsidRPr="003C4F62">
        <w:rPr>
          <w:i/>
          <w:iCs/>
          <w:sz w:val="22"/>
          <w:szCs w:val="22"/>
        </w:rPr>
        <w:t>Yllera</w:t>
      </w:r>
      <w:proofErr w:type="spellEnd"/>
      <w:r w:rsidRPr="003C4F62">
        <w:rPr>
          <w:i/>
          <w:iCs/>
          <w:sz w:val="22"/>
          <w:szCs w:val="22"/>
        </w:rPr>
        <w:t xml:space="preserve">, para promover el desarrollo social de Cantabria. Hoy, cincuenta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8" w:history="1">
        <w:r w:rsidRPr="003C4F62">
          <w:rPr>
            <w:rStyle w:val="Hipervnculo"/>
            <w:i/>
            <w:iCs/>
            <w:sz w:val="22"/>
            <w:szCs w:val="22"/>
          </w:rPr>
          <w:t>www.fundacionbotin.org</w:t>
        </w:r>
      </w:hyperlink>
    </w:p>
    <w:p w14:paraId="7CEAE9B0" w14:textId="77777777" w:rsidR="00307FC4" w:rsidRDefault="00307FC4" w:rsidP="00307FC4">
      <w:pPr>
        <w:pStyle w:val="Subttulo"/>
        <w:rPr>
          <w:sz w:val="20"/>
          <w:szCs w:val="20"/>
        </w:rPr>
      </w:pPr>
    </w:p>
    <w:p w14:paraId="1FD9A341" w14:textId="41ABF536" w:rsidR="00307FC4" w:rsidRPr="00E466BF" w:rsidRDefault="00307FC4" w:rsidP="00307FC4">
      <w:pPr>
        <w:pStyle w:val="Subttulo"/>
        <w:rPr>
          <w:sz w:val="20"/>
          <w:szCs w:val="20"/>
        </w:rPr>
      </w:pPr>
      <w:r w:rsidRPr="00E466BF">
        <w:rPr>
          <w:sz w:val="20"/>
          <w:szCs w:val="20"/>
        </w:rPr>
        <w:t xml:space="preserve">Para más información: </w:t>
      </w:r>
    </w:p>
    <w:p w14:paraId="7B58A743" w14:textId="77777777" w:rsidR="00307FC4" w:rsidRPr="00E466BF" w:rsidRDefault="00307FC4" w:rsidP="00307FC4">
      <w:pPr>
        <w:spacing w:after="0"/>
        <w:jc w:val="right"/>
        <w:rPr>
          <w:sz w:val="20"/>
          <w:szCs w:val="20"/>
        </w:rPr>
      </w:pPr>
      <w:r w:rsidRPr="00E466BF">
        <w:rPr>
          <w:b/>
          <w:sz w:val="20"/>
          <w:szCs w:val="20"/>
        </w:rPr>
        <w:lastRenderedPageBreak/>
        <w:t>Fundación Botín</w:t>
      </w:r>
      <w:r w:rsidRPr="00E466BF">
        <w:rPr>
          <w:b/>
          <w:sz w:val="20"/>
          <w:szCs w:val="20"/>
        </w:rPr>
        <w:br/>
      </w:r>
      <w:r w:rsidRPr="00E466BF">
        <w:rPr>
          <w:sz w:val="20"/>
          <w:szCs w:val="20"/>
        </w:rPr>
        <w:t>María Cagigas</w:t>
      </w:r>
      <w:r w:rsidRPr="00E466BF">
        <w:rPr>
          <w:sz w:val="20"/>
          <w:szCs w:val="20"/>
        </w:rPr>
        <w:br/>
      </w:r>
      <w:hyperlink r:id="rId9" w:history="1">
        <w:r w:rsidRPr="00E466BF">
          <w:rPr>
            <w:sz w:val="20"/>
            <w:szCs w:val="20"/>
          </w:rPr>
          <w:t>mcagigas@fundacionbotin.org</w:t>
        </w:r>
      </w:hyperlink>
      <w:r w:rsidRPr="00E466BF">
        <w:rPr>
          <w:sz w:val="20"/>
          <w:szCs w:val="20"/>
        </w:rPr>
        <w:t xml:space="preserve"> </w:t>
      </w:r>
    </w:p>
    <w:p w14:paraId="63F5CC52" w14:textId="498252C3" w:rsidR="00307FC4" w:rsidRDefault="00307FC4" w:rsidP="00307FC4">
      <w:pPr>
        <w:jc w:val="right"/>
        <w:rPr>
          <w:rFonts w:eastAsia="Times New Roman" w:cstheme="minorHAnsi"/>
          <w:lang w:eastAsia="es-ES"/>
        </w:rPr>
      </w:pPr>
      <w:r w:rsidRPr="00E466BF">
        <w:rPr>
          <w:sz w:val="20"/>
          <w:szCs w:val="20"/>
        </w:rPr>
        <w:t>Tel.: 917 814 132</w:t>
      </w:r>
    </w:p>
    <w:sectPr w:rsidR="00307FC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C37A0" w14:textId="77777777" w:rsidR="0048098D" w:rsidRDefault="0048098D" w:rsidP="008664D5">
      <w:pPr>
        <w:spacing w:after="0" w:line="240" w:lineRule="auto"/>
      </w:pPr>
      <w:r>
        <w:separator/>
      </w:r>
    </w:p>
  </w:endnote>
  <w:endnote w:type="continuationSeparator" w:id="0">
    <w:p w14:paraId="7209D7E3" w14:textId="77777777" w:rsidR="0048098D" w:rsidRDefault="0048098D" w:rsidP="0086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C0756" w14:textId="77777777" w:rsidR="0048098D" w:rsidRDefault="0048098D" w:rsidP="008664D5">
      <w:pPr>
        <w:spacing w:after="0" w:line="240" w:lineRule="auto"/>
      </w:pPr>
      <w:r>
        <w:separator/>
      </w:r>
    </w:p>
  </w:footnote>
  <w:footnote w:type="continuationSeparator" w:id="0">
    <w:p w14:paraId="61C22988" w14:textId="77777777" w:rsidR="0048098D" w:rsidRDefault="0048098D" w:rsidP="0086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407B2" w14:textId="77777777" w:rsidR="008664D5" w:rsidRDefault="008664D5" w:rsidP="008664D5">
    <w:pPr>
      <w:pStyle w:val="Encabezado"/>
      <w:jc w:val="center"/>
    </w:pPr>
    <w:r w:rsidRPr="00CF34B2">
      <w:rPr>
        <w:noProof/>
        <w:lang w:eastAsia="es-ES"/>
      </w:rPr>
      <w:drawing>
        <wp:inline distT="0" distB="0" distL="0" distR="0" wp14:anchorId="2E556DC2" wp14:editId="1E606FD0">
          <wp:extent cx="777240" cy="777240"/>
          <wp:effectExtent l="0" t="0" r="3810" b="3810"/>
          <wp:docPr id="1" name="Imagen 1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8127A" w14:textId="77777777" w:rsidR="008664D5" w:rsidRPr="008664D5" w:rsidRDefault="008664D5" w:rsidP="008664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5A0A"/>
    <w:multiLevelType w:val="hybridMultilevel"/>
    <w:tmpl w:val="0192ADC6"/>
    <w:lvl w:ilvl="0" w:tplc="4AC28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3682"/>
    <w:multiLevelType w:val="hybridMultilevel"/>
    <w:tmpl w:val="B60A29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54118"/>
    <w:multiLevelType w:val="hybridMultilevel"/>
    <w:tmpl w:val="08620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83803"/>
    <w:multiLevelType w:val="hybridMultilevel"/>
    <w:tmpl w:val="7F4CF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03B34"/>
    <w:multiLevelType w:val="hybridMultilevel"/>
    <w:tmpl w:val="D2D868D4"/>
    <w:lvl w:ilvl="0" w:tplc="9918DCE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5EDC"/>
    <w:multiLevelType w:val="hybridMultilevel"/>
    <w:tmpl w:val="5CE2D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44948"/>
    <w:multiLevelType w:val="hybridMultilevel"/>
    <w:tmpl w:val="067AD8AA"/>
    <w:lvl w:ilvl="0" w:tplc="9918DCE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5134E"/>
    <w:multiLevelType w:val="hybridMultilevel"/>
    <w:tmpl w:val="968AD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73A84"/>
    <w:multiLevelType w:val="hybridMultilevel"/>
    <w:tmpl w:val="248EB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8E5865"/>
    <w:multiLevelType w:val="hybridMultilevel"/>
    <w:tmpl w:val="FA1CA146"/>
    <w:lvl w:ilvl="0" w:tplc="9918DCE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D5"/>
    <w:rsid w:val="000036BC"/>
    <w:rsid w:val="000339EE"/>
    <w:rsid w:val="00054367"/>
    <w:rsid w:val="00087A47"/>
    <w:rsid w:val="000954E1"/>
    <w:rsid w:val="000A59A8"/>
    <w:rsid w:val="000D6516"/>
    <w:rsid w:val="00113047"/>
    <w:rsid w:val="0013552E"/>
    <w:rsid w:val="00145C9E"/>
    <w:rsid w:val="001744B9"/>
    <w:rsid w:val="001749FC"/>
    <w:rsid w:val="001A085D"/>
    <w:rsid w:val="001A0954"/>
    <w:rsid w:val="001C6D50"/>
    <w:rsid w:val="00237A83"/>
    <w:rsid w:val="002652F8"/>
    <w:rsid w:val="00266788"/>
    <w:rsid w:val="00280659"/>
    <w:rsid w:val="002A6767"/>
    <w:rsid w:val="002C637C"/>
    <w:rsid w:val="00307FC4"/>
    <w:rsid w:val="00335CBF"/>
    <w:rsid w:val="003C4F62"/>
    <w:rsid w:val="00403E94"/>
    <w:rsid w:val="00410AD3"/>
    <w:rsid w:val="004154F1"/>
    <w:rsid w:val="004224AB"/>
    <w:rsid w:val="004235F7"/>
    <w:rsid w:val="004270B5"/>
    <w:rsid w:val="00433504"/>
    <w:rsid w:val="0048098D"/>
    <w:rsid w:val="004A74D0"/>
    <w:rsid w:val="004D4E93"/>
    <w:rsid w:val="005066F7"/>
    <w:rsid w:val="00513766"/>
    <w:rsid w:val="00532FDE"/>
    <w:rsid w:val="00535A28"/>
    <w:rsid w:val="005E2CE9"/>
    <w:rsid w:val="005F1AA4"/>
    <w:rsid w:val="0061236C"/>
    <w:rsid w:val="00632517"/>
    <w:rsid w:val="00642A05"/>
    <w:rsid w:val="00646522"/>
    <w:rsid w:val="0065479C"/>
    <w:rsid w:val="006801FE"/>
    <w:rsid w:val="006D51EF"/>
    <w:rsid w:val="00700FEB"/>
    <w:rsid w:val="007B188F"/>
    <w:rsid w:val="007C7522"/>
    <w:rsid w:val="007D641C"/>
    <w:rsid w:val="007E1746"/>
    <w:rsid w:val="007F7C90"/>
    <w:rsid w:val="00813801"/>
    <w:rsid w:val="00820554"/>
    <w:rsid w:val="008664D5"/>
    <w:rsid w:val="00867B13"/>
    <w:rsid w:val="00872CDC"/>
    <w:rsid w:val="008A2A40"/>
    <w:rsid w:val="008B4AC4"/>
    <w:rsid w:val="008D42D9"/>
    <w:rsid w:val="008E09E3"/>
    <w:rsid w:val="008F691E"/>
    <w:rsid w:val="009455AE"/>
    <w:rsid w:val="00971BA0"/>
    <w:rsid w:val="009751DF"/>
    <w:rsid w:val="00980947"/>
    <w:rsid w:val="00991B2C"/>
    <w:rsid w:val="009D3B3A"/>
    <w:rsid w:val="009F77EB"/>
    <w:rsid w:val="00A1703E"/>
    <w:rsid w:val="00A469ED"/>
    <w:rsid w:val="00A67025"/>
    <w:rsid w:val="00AD5C16"/>
    <w:rsid w:val="00B33A62"/>
    <w:rsid w:val="00B40AC8"/>
    <w:rsid w:val="00B533D0"/>
    <w:rsid w:val="00B708F3"/>
    <w:rsid w:val="00B8423D"/>
    <w:rsid w:val="00BA0D48"/>
    <w:rsid w:val="00BA769D"/>
    <w:rsid w:val="00C94BF8"/>
    <w:rsid w:val="00D13AEF"/>
    <w:rsid w:val="00D306A4"/>
    <w:rsid w:val="00D531CA"/>
    <w:rsid w:val="00DC508A"/>
    <w:rsid w:val="00DD7734"/>
    <w:rsid w:val="00DF25A8"/>
    <w:rsid w:val="00E14893"/>
    <w:rsid w:val="00E45041"/>
    <w:rsid w:val="00EA4EFB"/>
    <w:rsid w:val="00EE5B29"/>
    <w:rsid w:val="00F016E5"/>
    <w:rsid w:val="00F7164F"/>
    <w:rsid w:val="00F86C9B"/>
    <w:rsid w:val="00FB79E9"/>
    <w:rsid w:val="00FC226C"/>
    <w:rsid w:val="00FD6229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09AB"/>
  <w15:chartTrackingRefBased/>
  <w15:docId w15:val="{15BF52A9-1EBD-4E38-8DEB-88FDA5F5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4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66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664D5"/>
  </w:style>
  <w:style w:type="paragraph" w:styleId="Piedepgina">
    <w:name w:val="footer"/>
    <w:basedOn w:val="Normal"/>
    <w:link w:val="PiedepginaCar"/>
    <w:uiPriority w:val="99"/>
    <w:unhideWhenUsed/>
    <w:rsid w:val="00866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4D5"/>
  </w:style>
  <w:style w:type="paragraph" w:styleId="Prrafodelista">
    <w:name w:val="List Paragraph"/>
    <w:basedOn w:val="Normal"/>
    <w:uiPriority w:val="34"/>
    <w:qFormat/>
    <w:rsid w:val="000339E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32517"/>
    <w:rPr>
      <w:color w:val="0000FF"/>
      <w:u w:val="single"/>
    </w:rPr>
  </w:style>
  <w:style w:type="paragraph" w:customStyle="1" w:styleId="Default">
    <w:name w:val="Default"/>
    <w:rsid w:val="006325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customStyle="1" w:styleId="xmsonormal">
    <w:name w:val="x_msonormal"/>
    <w:basedOn w:val="Normal"/>
    <w:rsid w:val="00003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65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5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52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5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522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522"/>
    <w:rPr>
      <w:rFonts w:ascii="Segoe UI" w:eastAsia="Calibri" w:hAnsi="Segoe UI" w:cs="Segoe UI"/>
      <w:sz w:val="18"/>
      <w:szCs w:val="18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307FC4"/>
    <w:pPr>
      <w:numPr>
        <w:ilvl w:val="1"/>
      </w:numPr>
      <w:spacing w:after="0" w:line="240" w:lineRule="auto"/>
      <w:jc w:val="right"/>
    </w:pPr>
    <w:rPr>
      <w:rFonts w:ascii="Maax" w:eastAsiaTheme="minorEastAsia" w:hAnsi="Maax"/>
      <w:b/>
      <w:sz w:val="24"/>
      <w:szCs w:val="24"/>
      <w:u w:val="single"/>
      <w:lang w:val="es-ES_tradnl" w:eastAsia="es-ES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307FC4"/>
    <w:rPr>
      <w:rFonts w:ascii="Maax" w:eastAsiaTheme="minorEastAsia" w:hAnsi="Maax"/>
      <w:b/>
      <w:sz w:val="24"/>
      <w:szCs w:val="24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147F-14C4-49A2-A62F-92ED22DB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1905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María Cagigas Gandarillas</cp:lastModifiedBy>
  <cp:revision>6</cp:revision>
  <dcterms:created xsi:type="dcterms:W3CDTF">2019-10-22T10:40:00Z</dcterms:created>
  <dcterms:modified xsi:type="dcterms:W3CDTF">2019-10-23T15:06:00Z</dcterms:modified>
</cp:coreProperties>
</file>