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D9" w:rsidRPr="00A403FA" w:rsidRDefault="00474ED9" w:rsidP="00474ED9">
      <w:pPr>
        <w:jc w:val="center"/>
        <w:rPr>
          <w:b/>
          <w:sz w:val="20"/>
          <w:szCs w:val="32"/>
          <w:u w:val="single"/>
          <w:lang w:val="es-ES"/>
        </w:rPr>
      </w:pPr>
      <w:r w:rsidRPr="00A403FA">
        <w:rPr>
          <w:b/>
          <w:sz w:val="20"/>
          <w:szCs w:val="32"/>
          <w:u w:val="single"/>
          <w:lang w:val="es-ES"/>
        </w:rPr>
        <w:t>XXV</w:t>
      </w:r>
      <w:r w:rsidR="00864325">
        <w:rPr>
          <w:b/>
          <w:sz w:val="20"/>
          <w:szCs w:val="32"/>
          <w:u w:val="single"/>
          <w:lang w:val="es-ES"/>
        </w:rPr>
        <w:t>I</w:t>
      </w:r>
      <w:r w:rsidRPr="00A403FA">
        <w:rPr>
          <w:b/>
          <w:sz w:val="20"/>
          <w:szCs w:val="32"/>
          <w:u w:val="single"/>
          <w:lang w:val="es-ES"/>
        </w:rPr>
        <w:t xml:space="preserve">I BECAS </w:t>
      </w:r>
      <w:r w:rsidR="007340BF">
        <w:rPr>
          <w:b/>
          <w:sz w:val="20"/>
          <w:szCs w:val="32"/>
          <w:u w:val="single"/>
          <w:lang w:val="es-ES"/>
        </w:rPr>
        <w:t xml:space="preserve">INTERNACIONALES </w:t>
      </w:r>
      <w:r w:rsidRPr="00A403FA">
        <w:rPr>
          <w:b/>
          <w:sz w:val="20"/>
          <w:szCs w:val="32"/>
          <w:u w:val="single"/>
          <w:lang w:val="es-ES"/>
        </w:rPr>
        <w:t xml:space="preserve">DE ARTES PLÁSTICAS </w:t>
      </w:r>
      <w:r w:rsidR="007340BF">
        <w:rPr>
          <w:b/>
          <w:sz w:val="20"/>
          <w:szCs w:val="32"/>
          <w:u w:val="single"/>
          <w:lang w:val="es-ES"/>
        </w:rPr>
        <w:t>DE LA FUNDACIÓN BOTÍN</w:t>
      </w:r>
    </w:p>
    <w:p w:rsidR="00864325" w:rsidRPr="00303B43" w:rsidRDefault="001754B1" w:rsidP="00881859">
      <w:pPr>
        <w:spacing w:before="240" w:after="120"/>
        <w:jc w:val="center"/>
        <w:textAlignment w:val="top"/>
        <w:rPr>
          <w:b/>
          <w:color w:val="C00000"/>
          <w:sz w:val="44"/>
          <w:szCs w:val="36"/>
          <w:lang w:val="es-ES"/>
        </w:rPr>
      </w:pPr>
      <w:r w:rsidRPr="001754B1">
        <w:rPr>
          <w:b/>
          <w:color w:val="C00000"/>
          <w:sz w:val="44"/>
          <w:szCs w:val="36"/>
          <w:lang w:val="es-ES"/>
        </w:rPr>
        <w:t>Ocho artistas de cuatro nacionalidades diferentes</w:t>
      </w:r>
      <w:r>
        <w:rPr>
          <w:b/>
          <w:color w:val="C00000"/>
          <w:sz w:val="44"/>
          <w:szCs w:val="36"/>
          <w:lang w:val="es-ES"/>
        </w:rPr>
        <w:t>, seleccionados para</w:t>
      </w:r>
      <w:r w:rsidRPr="001754B1">
        <w:rPr>
          <w:b/>
          <w:color w:val="C00000"/>
          <w:sz w:val="44"/>
          <w:szCs w:val="36"/>
          <w:lang w:val="es-ES"/>
        </w:rPr>
        <w:t xml:space="preserve"> </w:t>
      </w:r>
      <w:r>
        <w:rPr>
          <w:b/>
          <w:color w:val="C00000"/>
          <w:sz w:val="44"/>
          <w:szCs w:val="36"/>
          <w:lang w:val="es-ES"/>
        </w:rPr>
        <w:t xml:space="preserve">disfrutar de una </w:t>
      </w:r>
      <w:r w:rsidR="00303B43" w:rsidRPr="00303B43">
        <w:rPr>
          <w:b/>
          <w:color w:val="C00000"/>
          <w:sz w:val="44"/>
          <w:szCs w:val="36"/>
          <w:lang w:val="es-ES"/>
        </w:rPr>
        <w:t>de</w:t>
      </w:r>
      <w:r w:rsidR="00415F93" w:rsidRPr="00303B43">
        <w:rPr>
          <w:b/>
          <w:color w:val="C00000"/>
          <w:sz w:val="44"/>
          <w:szCs w:val="36"/>
          <w:lang w:val="es-ES"/>
        </w:rPr>
        <w:t xml:space="preserve"> </w:t>
      </w:r>
      <w:r w:rsidR="00881859" w:rsidRPr="00303B43">
        <w:rPr>
          <w:b/>
          <w:color w:val="C00000"/>
          <w:sz w:val="44"/>
          <w:szCs w:val="36"/>
          <w:lang w:val="es-ES"/>
        </w:rPr>
        <w:t>la</w:t>
      </w:r>
      <w:r w:rsidR="00303B43" w:rsidRPr="00303B43">
        <w:rPr>
          <w:b/>
          <w:color w:val="C00000"/>
          <w:sz w:val="44"/>
          <w:szCs w:val="36"/>
          <w:lang w:val="es-ES"/>
        </w:rPr>
        <w:t>s</w:t>
      </w:r>
      <w:r w:rsidR="00881859" w:rsidRPr="00303B43">
        <w:rPr>
          <w:b/>
          <w:color w:val="C00000"/>
          <w:sz w:val="44"/>
          <w:szCs w:val="36"/>
          <w:lang w:val="es-ES"/>
        </w:rPr>
        <w:t xml:space="preserve"> Beca</w:t>
      </w:r>
      <w:r w:rsidR="00864325" w:rsidRPr="00303B43">
        <w:rPr>
          <w:b/>
          <w:color w:val="C00000"/>
          <w:sz w:val="44"/>
          <w:szCs w:val="36"/>
          <w:lang w:val="es-ES"/>
        </w:rPr>
        <w:t xml:space="preserve"> de Artes Plásticas de la Fundación Botín</w:t>
      </w:r>
    </w:p>
    <w:p w:rsidR="008B10CA" w:rsidRPr="00E073B2" w:rsidRDefault="008B10CA" w:rsidP="008B10CA">
      <w:pPr>
        <w:numPr>
          <w:ilvl w:val="0"/>
          <w:numId w:val="2"/>
        </w:numPr>
        <w:spacing w:before="240" w:after="120"/>
        <w:jc w:val="both"/>
        <w:textAlignment w:val="top"/>
        <w:rPr>
          <w:rFonts w:cs="Arial"/>
          <w:b/>
          <w:lang w:val="es-ES" w:eastAsia="es-ES_tradnl"/>
        </w:rPr>
      </w:pPr>
      <w:r>
        <w:rPr>
          <w:rFonts w:cs="Arial"/>
          <w:b/>
          <w:lang w:val="es-ES" w:eastAsia="es-ES_tradnl"/>
        </w:rPr>
        <w:t>428</w:t>
      </w:r>
      <w:r w:rsidRPr="00E073B2">
        <w:rPr>
          <w:rFonts w:cs="Arial"/>
          <w:b/>
          <w:lang w:val="es-ES" w:eastAsia="es-ES_tradnl"/>
        </w:rPr>
        <w:t xml:space="preserve"> </w:t>
      </w:r>
      <w:r>
        <w:rPr>
          <w:rFonts w:cs="Arial"/>
          <w:b/>
          <w:lang w:val="es-ES" w:eastAsia="es-ES_tradnl"/>
        </w:rPr>
        <w:t>solicitudes recibidas de 42 países diferentes</w:t>
      </w:r>
      <w:r w:rsidRPr="00E073B2">
        <w:rPr>
          <w:rFonts w:cs="Arial"/>
          <w:b/>
          <w:lang w:val="es-ES" w:eastAsia="es-ES_tradnl"/>
        </w:rPr>
        <w:t xml:space="preserve"> han concurrido a la vigésimo s</w:t>
      </w:r>
      <w:r w:rsidR="00C81D54">
        <w:rPr>
          <w:rFonts w:cs="Arial"/>
          <w:b/>
          <w:lang w:val="es-ES" w:eastAsia="es-ES_tradnl"/>
        </w:rPr>
        <w:t>é</w:t>
      </w:r>
      <w:r>
        <w:rPr>
          <w:rFonts w:cs="Arial"/>
          <w:b/>
          <w:lang w:val="es-ES" w:eastAsia="es-ES_tradnl"/>
        </w:rPr>
        <w:t>ptima</w:t>
      </w:r>
      <w:r w:rsidRPr="00E073B2">
        <w:rPr>
          <w:rFonts w:cs="Arial"/>
          <w:b/>
          <w:lang w:val="es-ES" w:eastAsia="es-ES_tradnl"/>
        </w:rPr>
        <w:t xml:space="preserve"> edición de unas </w:t>
      </w:r>
      <w:r>
        <w:rPr>
          <w:rFonts w:cs="Arial"/>
          <w:b/>
          <w:lang w:val="es-ES" w:eastAsia="es-ES_tradnl"/>
        </w:rPr>
        <w:t>ayudas</w:t>
      </w:r>
      <w:r w:rsidRPr="00E073B2">
        <w:rPr>
          <w:rFonts w:cs="Arial"/>
          <w:b/>
          <w:lang w:val="es-ES" w:eastAsia="es-ES_tradnl"/>
        </w:rPr>
        <w:t xml:space="preserve"> que actúan como elemento dinamizador del arte emergente.</w:t>
      </w:r>
    </w:p>
    <w:p w:rsidR="00881859" w:rsidRPr="00C60C06" w:rsidRDefault="00864325" w:rsidP="00435BDE">
      <w:pPr>
        <w:numPr>
          <w:ilvl w:val="0"/>
          <w:numId w:val="2"/>
        </w:numPr>
        <w:spacing w:before="240" w:after="120"/>
        <w:jc w:val="both"/>
        <w:textAlignment w:val="top"/>
        <w:rPr>
          <w:sz w:val="24"/>
          <w:szCs w:val="24"/>
          <w:lang w:val="es-ES"/>
        </w:rPr>
      </w:pPr>
      <w:r w:rsidRPr="00C60C06">
        <w:rPr>
          <w:rFonts w:cs="Arial"/>
          <w:b/>
          <w:lang w:val="es-ES" w:eastAsia="es-ES_tradnl"/>
        </w:rPr>
        <w:t xml:space="preserve">Los nuevos beneficiarios expondrán sus </w:t>
      </w:r>
      <w:r w:rsidR="00881859" w:rsidRPr="00C60C06">
        <w:rPr>
          <w:rFonts w:cs="Arial"/>
          <w:b/>
          <w:lang w:val="es-ES" w:eastAsia="es-ES_tradnl"/>
        </w:rPr>
        <w:t>proyectos</w:t>
      </w:r>
      <w:r w:rsidRPr="00C60C06">
        <w:rPr>
          <w:rFonts w:cs="Arial"/>
          <w:b/>
          <w:lang w:val="es-ES" w:eastAsia="es-ES_tradnl"/>
        </w:rPr>
        <w:t xml:space="preserve"> en </w:t>
      </w:r>
      <w:r w:rsidRPr="00C60C06">
        <w:rPr>
          <w:rFonts w:cs="Arial"/>
          <w:b/>
          <w:i/>
          <w:lang w:val="es-ES" w:eastAsia="es-ES_tradnl"/>
        </w:rPr>
        <w:t>Itinerarios XXVII</w:t>
      </w:r>
      <w:r w:rsidRPr="00C60C06">
        <w:rPr>
          <w:rFonts w:cs="Arial"/>
          <w:b/>
          <w:lang w:val="es-ES" w:eastAsia="es-ES_tradnl"/>
        </w:rPr>
        <w:t xml:space="preserve">, </w:t>
      </w:r>
      <w:r w:rsidR="00881859" w:rsidRPr="00C60C06">
        <w:rPr>
          <w:rFonts w:cs="Arial"/>
          <w:b/>
          <w:lang w:val="es-ES" w:eastAsia="es-ES_tradnl"/>
        </w:rPr>
        <w:t xml:space="preserve">ciclo expositivo que da a conocer los trabajos creados por los artistas durante el periodo de disfrute de su beca. </w:t>
      </w:r>
    </w:p>
    <w:p w:rsidR="00881859" w:rsidRPr="00881859" w:rsidRDefault="00881859" w:rsidP="00881859">
      <w:pPr>
        <w:spacing w:before="240" w:after="120"/>
        <w:jc w:val="both"/>
        <w:textAlignment w:val="top"/>
        <w:rPr>
          <w:i/>
          <w:sz w:val="2"/>
          <w:szCs w:val="24"/>
          <w:lang w:val="es-ES"/>
        </w:rPr>
      </w:pPr>
    </w:p>
    <w:p w:rsidR="00881859" w:rsidRDefault="00474ED9" w:rsidP="00881859">
      <w:pPr>
        <w:spacing w:before="240" w:after="120"/>
        <w:jc w:val="both"/>
        <w:textAlignment w:val="top"/>
        <w:rPr>
          <w:sz w:val="24"/>
          <w:szCs w:val="24"/>
          <w:lang w:val="es-ES"/>
        </w:rPr>
      </w:pPr>
      <w:r w:rsidRPr="00881859">
        <w:rPr>
          <w:i/>
          <w:sz w:val="24"/>
          <w:szCs w:val="24"/>
          <w:lang w:val="es-ES"/>
        </w:rPr>
        <w:t xml:space="preserve">Santander, </w:t>
      </w:r>
      <w:r w:rsidR="00864325" w:rsidRPr="00881859">
        <w:rPr>
          <w:i/>
          <w:sz w:val="24"/>
          <w:szCs w:val="24"/>
          <w:lang w:val="es-ES"/>
        </w:rPr>
        <w:t>19</w:t>
      </w:r>
      <w:r w:rsidR="007340BF" w:rsidRPr="00881859">
        <w:rPr>
          <w:i/>
          <w:sz w:val="24"/>
          <w:szCs w:val="24"/>
          <w:lang w:val="es-ES"/>
        </w:rPr>
        <w:t xml:space="preserve"> de ju</w:t>
      </w:r>
      <w:r w:rsidR="00864325" w:rsidRPr="00881859">
        <w:rPr>
          <w:i/>
          <w:sz w:val="24"/>
          <w:szCs w:val="24"/>
          <w:lang w:val="es-ES"/>
        </w:rPr>
        <w:t>l</w:t>
      </w:r>
      <w:r w:rsidR="007340BF" w:rsidRPr="00881859">
        <w:rPr>
          <w:i/>
          <w:sz w:val="24"/>
          <w:szCs w:val="24"/>
          <w:lang w:val="es-ES"/>
        </w:rPr>
        <w:t>io</w:t>
      </w:r>
      <w:r w:rsidRPr="00881859">
        <w:rPr>
          <w:i/>
          <w:sz w:val="24"/>
          <w:szCs w:val="24"/>
          <w:lang w:val="es-ES"/>
        </w:rPr>
        <w:t xml:space="preserve"> de 201</w:t>
      </w:r>
      <w:r w:rsidR="00864325" w:rsidRPr="00881859">
        <w:rPr>
          <w:i/>
          <w:sz w:val="24"/>
          <w:szCs w:val="24"/>
          <w:lang w:val="es-ES"/>
        </w:rPr>
        <w:t>9</w:t>
      </w:r>
      <w:r w:rsidRPr="00881859">
        <w:rPr>
          <w:i/>
          <w:sz w:val="24"/>
          <w:szCs w:val="24"/>
          <w:lang w:val="es-ES"/>
        </w:rPr>
        <w:t xml:space="preserve">.- </w:t>
      </w:r>
      <w:r w:rsidR="00881859">
        <w:rPr>
          <w:sz w:val="24"/>
          <w:szCs w:val="24"/>
          <w:lang w:val="es-ES"/>
        </w:rPr>
        <w:t>O</w:t>
      </w:r>
      <w:r w:rsidR="00864325" w:rsidRPr="00881859">
        <w:rPr>
          <w:sz w:val="24"/>
          <w:szCs w:val="24"/>
          <w:lang w:val="es-ES"/>
        </w:rPr>
        <w:t>cho artistas de cuatro nacionalidades diferentes (cinco españoles, un peruano, un israelí y una portuguesa)</w:t>
      </w:r>
      <w:r w:rsidR="00881859">
        <w:rPr>
          <w:sz w:val="24"/>
          <w:szCs w:val="24"/>
          <w:lang w:val="es-ES"/>
        </w:rPr>
        <w:t xml:space="preserve"> serán los beneficiarios de la </w:t>
      </w:r>
      <w:r w:rsidR="00881859" w:rsidRPr="00881859">
        <w:rPr>
          <w:sz w:val="24"/>
          <w:szCs w:val="24"/>
          <w:lang w:val="es-ES"/>
        </w:rPr>
        <w:t>XXVII edición de las Becas Internacionales de Artes Plásticas</w:t>
      </w:r>
      <w:r w:rsidR="00881859">
        <w:rPr>
          <w:sz w:val="24"/>
          <w:szCs w:val="24"/>
          <w:lang w:val="es-ES"/>
        </w:rPr>
        <w:t xml:space="preserve"> de la Fundación Botín</w:t>
      </w:r>
      <w:r w:rsidR="00864325" w:rsidRPr="00881859">
        <w:rPr>
          <w:sz w:val="24"/>
          <w:szCs w:val="24"/>
          <w:lang w:val="es-ES"/>
        </w:rPr>
        <w:t xml:space="preserve">. </w:t>
      </w:r>
      <w:r w:rsidR="00881859" w:rsidRPr="00864325">
        <w:rPr>
          <w:sz w:val="24"/>
          <w:szCs w:val="24"/>
          <w:lang w:val="es-ES"/>
        </w:rPr>
        <w:t>Los nuevos be</w:t>
      </w:r>
      <w:r w:rsidR="00303B43">
        <w:rPr>
          <w:sz w:val="24"/>
          <w:szCs w:val="24"/>
          <w:lang w:val="es-ES"/>
        </w:rPr>
        <w:t>neficiarios</w:t>
      </w:r>
      <w:r w:rsidR="00881859" w:rsidRPr="00864325">
        <w:rPr>
          <w:sz w:val="24"/>
          <w:szCs w:val="24"/>
          <w:lang w:val="es-ES"/>
        </w:rPr>
        <w:t xml:space="preserve"> de este programa de ayudas expondrán sus proyectos artísticos en la muestra </w:t>
      </w:r>
      <w:r w:rsidR="00881859" w:rsidRPr="00C60C06">
        <w:rPr>
          <w:i/>
          <w:sz w:val="24"/>
          <w:szCs w:val="24"/>
          <w:lang w:val="es-ES"/>
        </w:rPr>
        <w:t>Itinerarios XXVII</w:t>
      </w:r>
      <w:r w:rsidR="00881859" w:rsidRPr="00864325">
        <w:rPr>
          <w:sz w:val="24"/>
          <w:szCs w:val="24"/>
          <w:lang w:val="es-ES"/>
        </w:rPr>
        <w:t xml:space="preserve">, cuya celebración está prevista para </w:t>
      </w:r>
      <w:r w:rsidR="00881859">
        <w:rPr>
          <w:sz w:val="24"/>
          <w:szCs w:val="24"/>
          <w:lang w:val="es-ES"/>
        </w:rPr>
        <w:t>el</w:t>
      </w:r>
      <w:r w:rsidR="00881859" w:rsidRPr="00864325">
        <w:rPr>
          <w:sz w:val="24"/>
          <w:szCs w:val="24"/>
          <w:lang w:val="es-ES"/>
        </w:rPr>
        <w:t xml:space="preserve"> </w:t>
      </w:r>
      <w:r w:rsidR="00C60C06">
        <w:rPr>
          <w:sz w:val="24"/>
          <w:szCs w:val="24"/>
          <w:lang w:val="es-ES"/>
        </w:rPr>
        <w:t xml:space="preserve">año </w:t>
      </w:r>
      <w:r w:rsidR="00881859" w:rsidRPr="00864325">
        <w:rPr>
          <w:sz w:val="24"/>
          <w:szCs w:val="24"/>
          <w:lang w:val="es-ES"/>
        </w:rPr>
        <w:t>202</w:t>
      </w:r>
      <w:r w:rsidR="00881859">
        <w:rPr>
          <w:sz w:val="24"/>
          <w:szCs w:val="24"/>
          <w:lang w:val="es-ES"/>
        </w:rPr>
        <w:t>1</w:t>
      </w:r>
      <w:r w:rsidR="00881859" w:rsidRPr="00864325">
        <w:rPr>
          <w:sz w:val="24"/>
          <w:szCs w:val="24"/>
          <w:lang w:val="es-ES"/>
        </w:rPr>
        <w:t>.</w:t>
      </w:r>
    </w:p>
    <w:p w:rsidR="00864325" w:rsidRDefault="00D91F56" w:rsidP="00864325">
      <w:pPr>
        <w:spacing w:before="240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Los creadores seleccionados han sido: </w:t>
      </w:r>
      <w:r w:rsidRPr="00864325">
        <w:rPr>
          <w:sz w:val="24"/>
          <w:szCs w:val="24"/>
          <w:lang w:val="es-ES"/>
        </w:rPr>
        <w:t>Armando Andrade Tudela (Lima, Perú, 1975)</w:t>
      </w:r>
      <w:r>
        <w:rPr>
          <w:sz w:val="24"/>
          <w:szCs w:val="24"/>
          <w:lang w:val="es-ES"/>
        </w:rPr>
        <w:t>,</w:t>
      </w:r>
      <w:r w:rsidR="000B2167">
        <w:rPr>
          <w:sz w:val="24"/>
          <w:szCs w:val="24"/>
          <w:lang w:val="es-ES"/>
        </w:rPr>
        <w:t xml:space="preserve"> </w:t>
      </w:r>
      <w:r w:rsidR="000B2167" w:rsidRPr="000B2167">
        <w:rPr>
          <w:sz w:val="24"/>
          <w:szCs w:val="24"/>
          <w:lang w:val="es-ES"/>
        </w:rPr>
        <w:t>Gonzalo Elvira</w:t>
      </w:r>
      <w:r w:rsidR="000B2167">
        <w:rPr>
          <w:sz w:val="24"/>
          <w:szCs w:val="24"/>
          <w:lang w:val="es-ES"/>
        </w:rPr>
        <w:t xml:space="preserve"> (</w:t>
      </w:r>
      <w:r w:rsidR="000B2167" w:rsidRPr="000B2167">
        <w:rPr>
          <w:sz w:val="24"/>
          <w:szCs w:val="24"/>
          <w:lang w:val="es-ES"/>
        </w:rPr>
        <w:t>Patagonia, Argentina</w:t>
      </w:r>
      <w:r w:rsidR="000B2167">
        <w:rPr>
          <w:sz w:val="24"/>
          <w:szCs w:val="24"/>
          <w:lang w:val="es-ES"/>
        </w:rPr>
        <w:t>, 1971),</w:t>
      </w:r>
      <w:r>
        <w:rPr>
          <w:sz w:val="24"/>
          <w:szCs w:val="24"/>
          <w:lang w:val="es-ES"/>
        </w:rPr>
        <w:t xml:space="preserve"> </w:t>
      </w:r>
      <w:proofErr w:type="spellStart"/>
      <w:r w:rsidRPr="00864325">
        <w:rPr>
          <w:sz w:val="24"/>
          <w:szCs w:val="24"/>
          <w:lang w:val="es-ES"/>
        </w:rPr>
        <w:t>Gruber</w:t>
      </w:r>
      <w:proofErr w:type="spellEnd"/>
      <w:r w:rsidRPr="00864325">
        <w:rPr>
          <w:sz w:val="24"/>
          <w:szCs w:val="24"/>
          <w:lang w:val="es-ES"/>
        </w:rPr>
        <w:t xml:space="preserve"> </w:t>
      </w:r>
      <w:proofErr w:type="spellStart"/>
      <w:r w:rsidRPr="00864325">
        <w:rPr>
          <w:sz w:val="24"/>
          <w:szCs w:val="24"/>
          <w:lang w:val="es-ES"/>
        </w:rPr>
        <w:t>Assaf</w:t>
      </w:r>
      <w:proofErr w:type="spellEnd"/>
      <w:r w:rsidRPr="00864325">
        <w:rPr>
          <w:sz w:val="24"/>
          <w:szCs w:val="24"/>
          <w:lang w:val="es-ES"/>
        </w:rPr>
        <w:t xml:space="preserve"> (Jerusalén, Israel, 1980)</w:t>
      </w:r>
      <w:r>
        <w:rPr>
          <w:sz w:val="24"/>
          <w:szCs w:val="24"/>
          <w:lang w:val="es-ES"/>
        </w:rPr>
        <w:t>,</w:t>
      </w:r>
      <w:r w:rsidRPr="00D91F56">
        <w:rPr>
          <w:sz w:val="24"/>
          <w:szCs w:val="24"/>
          <w:lang w:val="es-ES"/>
        </w:rPr>
        <w:t xml:space="preserve"> </w:t>
      </w:r>
      <w:r w:rsidRPr="00864325">
        <w:rPr>
          <w:sz w:val="24"/>
          <w:szCs w:val="24"/>
          <w:lang w:val="es-ES"/>
        </w:rPr>
        <w:t>Lucía Bayón (Madrid, 1994),</w:t>
      </w:r>
      <w:r w:rsidRPr="00D91F56">
        <w:rPr>
          <w:sz w:val="24"/>
          <w:szCs w:val="24"/>
          <w:lang w:val="es-ES"/>
        </w:rPr>
        <w:t xml:space="preserve"> </w:t>
      </w:r>
      <w:r w:rsidRPr="00864325">
        <w:rPr>
          <w:sz w:val="24"/>
          <w:szCs w:val="24"/>
          <w:lang w:val="es-ES"/>
        </w:rPr>
        <w:t xml:space="preserve">Alfonso </w:t>
      </w:r>
      <w:proofErr w:type="spellStart"/>
      <w:r w:rsidRPr="00864325">
        <w:rPr>
          <w:sz w:val="24"/>
          <w:szCs w:val="24"/>
          <w:lang w:val="es-ES"/>
        </w:rPr>
        <w:t>Borragán</w:t>
      </w:r>
      <w:proofErr w:type="spellEnd"/>
      <w:r w:rsidRPr="00864325">
        <w:rPr>
          <w:sz w:val="24"/>
          <w:szCs w:val="24"/>
          <w:lang w:val="es-ES"/>
        </w:rPr>
        <w:t xml:space="preserve"> (Santander, 1983), </w:t>
      </w:r>
      <w:proofErr w:type="spellStart"/>
      <w:r w:rsidRPr="00864325">
        <w:rPr>
          <w:sz w:val="24"/>
          <w:szCs w:val="24"/>
          <w:lang w:val="es-ES"/>
        </w:rPr>
        <w:t>Seila</w:t>
      </w:r>
      <w:proofErr w:type="spellEnd"/>
      <w:r w:rsidRPr="00864325">
        <w:rPr>
          <w:sz w:val="24"/>
          <w:szCs w:val="24"/>
          <w:lang w:val="es-ES"/>
        </w:rPr>
        <w:t xml:space="preserve"> Fernández Arconada (Santander, 1986),</w:t>
      </w:r>
      <w:r w:rsidRPr="00D91F56">
        <w:rPr>
          <w:sz w:val="24"/>
          <w:szCs w:val="24"/>
          <w:lang w:val="es-ES"/>
        </w:rPr>
        <w:t xml:space="preserve"> </w:t>
      </w:r>
      <w:r w:rsidRPr="00864325">
        <w:rPr>
          <w:sz w:val="24"/>
          <w:szCs w:val="24"/>
          <w:lang w:val="es-ES"/>
        </w:rPr>
        <w:t xml:space="preserve">Juan </w:t>
      </w:r>
      <w:proofErr w:type="spellStart"/>
      <w:r w:rsidRPr="00864325">
        <w:rPr>
          <w:sz w:val="24"/>
          <w:szCs w:val="24"/>
          <w:lang w:val="es-ES"/>
        </w:rPr>
        <w:t>Morey</w:t>
      </w:r>
      <w:proofErr w:type="spellEnd"/>
      <w:r w:rsidRPr="00864325">
        <w:rPr>
          <w:sz w:val="24"/>
          <w:szCs w:val="24"/>
          <w:lang w:val="es-ES"/>
        </w:rPr>
        <w:t xml:space="preserve"> (Mallorca, 1972)</w:t>
      </w:r>
      <w:r>
        <w:rPr>
          <w:sz w:val="24"/>
          <w:szCs w:val="24"/>
          <w:lang w:val="es-ES"/>
        </w:rPr>
        <w:t xml:space="preserve"> y </w:t>
      </w:r>
      <w:r w:rsidR="00864325" w:rsidRPr="00864325">
        <w:rPr>
          <w:sz w:val="24"/>
          <w:szCs w:val="24"/>
          <w:lang w:val="es-ES"/>
        </w:rPr>
        <w:t>Ana Santos (</w:t>
      </w:r>
      <w:proofErr w:type="spellStart"/>
      <w:r w:rsidR="00864325" w:rsidRPr="00864325">
        <w:rPr>
          <w:sz w:val="24"/>
          <w:szCs w:val="24"/>
          <w:lang w:val="es-ES"/>
        </w:rPr>
        <w:t>Espinho</w:t>
      </w:r>
      <w:proofErr w:type="spellEnd"/>
      <w:r w:rsidR="00864325" w:rsidRPr="00864325">
        <w:rPr>
          <w:sz w:val="24"/>
          <w:szCs w:val="24"/>
          <w:lang w:val="es-ES"/>
        </w:rPr>
        <w:t>, Portugal, 1982)</w:t>
      </w:r>
      <w:r>
        <w:rPr>
          <w:sz w:val="24"/>
          <w:szCs w:val="24"/>
          <w:lang w:val="es-ES"/>
        </w:rPr>
        <w:t>.</w:t>
      </w:r>
      <w:r w:rsidR="00864325" w:rsidRPr="00864325">
        <w:rPr>
          <w:sz w:val="24"/>
          <w:szCs w:val="24"/>
          <w:lang w:val="es-ES"/>
        </w:rPr>
        <w:t xml:space="preserve"> </w:t>
      </w:r>
    </w:p>
    <w:p w:rsidR="00980084" w:rsidRDefault="00864325" w:rsidP="00864325">
      <w:pPr>
        <w:spacing w:before="240"/>
        <w:jc w:val="both"/>
        <w:rPr>
          <w:sz w:val="24"/>
          <w:szCs w:val="24"/>
          <w:lang w:val="es-ES"/>
        </w:rPr>
      </w:pPr>
      <w:r w:rsidRPr="00342DCE">
        <w:rPr>
          <w:sz w:val="24"/>
          <w:szCs w:val="24"/>
          <w:u w:val="single"/>
          <w:lang w:val="es-ES"/>
        </w:rPr>
        <w:t>María Bleda, Orlando Britto, Carlos Bunga y María Ines Rodríguez han</w:t>
      </w:r>
      <w:r w:rsidR="00D91F56">
        <w:rPr>
          <w:sz w:val="24"/>
          <w:szCs w:val="24"/>
          <w:u w:val="single"/>
          <w:lang w:val="es-ES"/>
        </w:rPr>
        <w:t xml:space="preserve"> sido los integrantes del</w:t>
      </w:r>
      <w:r w:rsidR="00980084" w:rsidRPr="00342DCE">
        <w:rPr>
          <w:sz w:val="24"/>
          <w:szCs w:val="24"/>
          <w:u w:val="single"/>
          <w:lang w:val="es-ES"/>
        </w:rPr>
        <w:t xml:space="preserve"> jurado encargado de valorar las</w:t>
      </w:r>
      <w:r w:rsidR="00415F93" w:rsidRPr="00342DCE">
        <w:rPr>
          <w:sz w:val="24"/>
          <w:szCs w:val="24"/>
          <w:u w:val="single"/>
          <w:lang w:val="es-ES"/>
        </w:rPr>
        <w:t xml:space="preserve"> 428</w:t>
      </w:r>
      <w:r w:rsidR="00980084" w:rsidRPr="00342DCE">
        <w:rPr>
          <w:sz w:val="24"/>
          <w:szCs w:val="24"/>
          <w:u w:val="single"/>
          <w:lang w:val="es-ES"/>
        </w:rPr>
        <w:t xml:space="preserve"> solicitudes recibidas, procedentes de</w:t>
      </w:r>
      <w:r w:rsidR="00415F93" w:rsidRPr="00342DCE">
        <w:rPr>
          <w:sz w:val="24"/>
          <w:szCs w:val="24"/>
          <w:u w:val="single"/>
          <w:lang w:val="es-ES"/>
        </w:rPr>
        <w:t xml:space="preserve"> 42</w:t>
      </w:r>
      <w:r w:rsidR="00980084" w:rsidRPr="00342DCE">
        <w:rPr>
          <w:sz w:val="24"/>
          <w:szCs w:val="24"/>
          <w:u w:val="single"/>
          <w:lang w:val="es-ES"/>
        </w:rPr>
        <w:t xml:space="preserve"> países diferentes.</w:t>
      </w:r>
      <w:r w:rsidR="00980084" w:rsidRPr="00864325">
        <w:rPr>
          <w:sz w:val="24"/>
          <w:szCs w:val="24"/>
          <w:lang w:val="es-ES"/>
        </w:rPr>
        <w:t xml:space="preserve"> Un</w:t>
      </w:r>
      <w:bookmarkStart w:id="0" w:name="_GoBack"/>
      <w:bookmarkEnd w:id="0"/>
      <w:r w:rsidR="00980084" w:rsidRPr="00864325">
        <w:rPr>
          <w:sz w:val="24"/>
          <w:szCs w:val="24"/>
          <w:lang w:val="es-ES"/>
        </w:rPr>
        <w:t xml:space="preserve">a cifra que constata el carácter internacional de estas ayudas destinadas tanto a la formación como al desarrollo de proyectos personales y de investigación, cuyo ámbito de interés sea la creación artística (no trabajos teóricos). </w:t>
      </w:r>
    </w:p>
    <w:p w:rsidR="007340BF" w:rsidRDefault="004D5B4B" w:rsidP="007340BF">
      <w:pPr>
        <w:jc w:val="both"/>
        <w:rPr>
          <w:rFonts w:cs="Arial"/>
          <w:sz w:val="24"/>
          <w:szCs w:val="24"/>
          <w:lang w:val="es-ES"/>
        </w:rPr>
      </w:pPr>
      <w:r w:rsidRPr="00342DCE">
        <w:rPr>
          <w:b/>
          <w:sz w:val="24"/>
          <w:szCs w:val="24"/>
          <w:lang w:val="es-ES"/>
        </w:rPr>
        <w:t xml:space="preserve">Desde su puesta en marcha en 1994, </w:t>
      </w:r>
      <w:r w:rsidR="00415F93" w:rsidRPr="00342DCE">
        <w:rPr>
          <w:b/>
          <w:sz w:val="24"/>
          <w:szCs w:val="24"/>
          <w:lang w:val="es-ES"/>
        </w:rPr>
        <w:t>208</w:t>
      </w:r>
      <w:r w:rsidRPr="00342DCE">
        <w:rPr>
          <w:rFonts w:cs="Arial"/>
          <w:b/>
          <w:sz w:val="24"/>
          <w:szCs w:val="24"/>
          <w:lang w:val="es-ES"/>
        </w:rPr>
        <w:t xml:space="preserve"> artistas han recibido </w:t>
      </w:r>
      <w:r w:rsidR="00342DCE" w:rsidRPr="00342DCE">
        <w:rPr>
          <w:rFonts w:cs="Arial"/>
          <w:b/>
          <w:sz w:val="24"/>
          <w:szCs w:val="24"/>
          <w:lang w:val="es-ES"/>
        </w:rPr>
        <w:t>una de estas b</w:t>
      </w:r>
      <w:r w:rsidR="007822C8" w:rsidRPr="00342DCE">
        <w:rPr>
          <w:rFonts w:cs="Arial"/>
          <w:b/>
          <w:sz w:val="24"/>
          <w:szCs w:val="24"/>
          <w:lang w:val="es-ES"/>
        </w:rPr>
        <w:t>ecas</w:t>
      </w:r>
      <w:r w:rsidRPr="00864325">
        <w:rPr>
          <w:rFonts w:cs="Arial"/>
          <w:sz w:val="24"/>
          <w:szCs w:val="24"/>
          <w:lang w:val="es-ES"/>
        </w:rPr>
        <w:t xml:space="preserve"> que </w:t>
      </w:r>
      <w:r w:rsidR="007340BF" w:rsidRPr="00864325">
        <w:rPr>
          <w:rFonts w:cs="Arial"/>
          <w:sz w:val="24"/>
          <w:szCs w:val="24"/>
          <w:lang w:val="es-ES"/>
        </w:rPr>
        <w:t>actúa</w:t>
      </w:r>
      <w:r w:rsidR="007822C8" w:rsidRPr="00864325">
        <w:rPr>
          <w:rFonts w:cs="Arial"/>
          <w:sz w:val="24"/>
          <w:szCs w:val="24"/>
          <w:lang w:val="es-ES"/>
        </w:rPr>
        <w:t>n</w:t>
      </w:r>
      <w:r w:rsidR="007340BF" w:rsidRPr="00864325">
        <w:rPr>
          <w:rFonts w:cs="Arial"/>
          <w:sz w:val="24"/>
          <w:szCs w:val="24"/>
          <w:lang w:val="es-ES"/>
        </w:rPr>
        <w:t xml:space="preserve"> como elemento dinamizador del arte emergente y representa</w:t>
      </w:r>
      <w:r w:rsidR="007822C8" w:rsidRPr="00864325">
        <w:rPr>
          <w:rFonts w:cs="Arial"/>
          <w:sz w:val="24"/>
          <w:szCs w:val="24"/>
          <w:lang w:val="es-ES"/>
        </w:rPr>
        <w:t>n</w:t>
      </w:r>
      <w:r w:rsidR="007340BF" w:rsidRPr="00864325">
        <w:rPr>
          <w:rFonts w:cs="Arial"/>
          <w:sz w:val="24"/>
          <w:szCs w:val="24"/>
          <w:lang w:val="es-ES"/>
        </w:rPr>
        <w:t xml:space="preserve"> un apoyo </w:t>
      </w:r>
      <w:r w:rsidR="007822C8" w:rsidRPr="00864325">
        <w:rPr>
          <w:rFonts w:cs="Arial"/>
          <w:sz w:val="24"/>
          <w:szCs w:val="24"/>
          <w:lang w:val="es-ES"/>
        </w:rPr>
        <w:t xml:space="preserve">de gran valor </w:t>
      </w:r>
      <w:r w:rsidR="007340BF" w:rsidRPr="00864325">
        <w:rPr>
          <w:rFonts w:cs="Arial"/>
          <w:sz w:val="24"/>
          <w:szCs w:val="24"/>
          <w:lang w:val="es-ES"/>
        </w:rPr>
        <w:t xml:space="preserve">para </w:t>
      </w:r>
      <w:r w:rsidR="00342DCE">
        <w:rPr>
          <w:rFonts w:cs="Arial"/>
          <w:sz w:val="24"/>
          <w:szCs w:val="24"/>
          <w:lang w:val="es-ES"/>
        </w:rPr>
        <w:t xml:space="preserve">todos </w:t>
      </w:r>
      <w:r w:rsidR="007340BF" w:rsidRPr="00864325">
        <w:rPr>
          <w:rFonts w:cs="Arial"/>
          <w:sz w:val="24"/>
          <w:szCs w:val="24"/>
          <w:lang w:val="es-ES"/>
        </w:rPr>
        <w:t xml:space="preserve">los </w:t>
      </w:r>
      <w:r w:rsidR="00342DCE">
        <w:rPr>
          <w:rFonts w:cs="Arial"/>
          <w:sz w:val="24"/>
          <w:szCs w:val="24"/>
          <w:lang w:val="es-ES"/>
        </w:rPr>
        <w:t>q</w:t>
      </w:r>
      <w:r w:rsidR="007340BF" w:rsidRPr="00864325">
        <w:rPr>
          <w:rFonts w:cs="Arial"/>
          <w:sz w:val="24"/>
          <w:szCs w:val="24"/>
          <w:lang w:val="es-ES"/>
        </w:rPr>
        <w:t xml:space="preserve">ue quieren desarrollar un proyecto de investigación artística. </w:t>
      </w:r>
      <w:r w:rsidR="007340BF" w:rsidRPr="00864325">
        <w:rPr>
          <w:sz w:val="24"/>
          <w:szCs w:val="24"/>
          <w:lang w:val="es-ES"/>
        </w:rPr>
        <w:t>La beca se completa con la</w:t>
      </w:r>
      <w:r w:rsidR="007340BF" w:rsidRPr="00864325">
        <w:rPr>
          <w:rFonts w:cs="Arial"/>
          <w:sz w:val="24"/>
          <w:szCs w:val="24"/>
          <w:lang w:val="es-ES"/>
        </w:rPr>
        <w:t xml:space="preserve"> exposición</w:t>
      </w:r>
      <w:r w:rsidR="007340BF" w:rsidRPr="00980084">
        <w:rPr>
          <w:rFonts w:cs="Arial"/>
          <w:i/>
          <w:sz w:val="24"/>
          <w:szCs w:val="24"/>
          <w:lang w:val="es-ES"/>
        </w:rPr>
        <w:t xml:space="preserve"> Itinerarios</w:t>
      </w:r>
      <w:r w:rsidR="007340BF" w:rsidRPr="00864325">
        <w:rPr>
          <w:rFonts w:cs="Arial"/>
          <w:sz w:val="24"/>
          <w:szCs w:val="24"/>
          <w:lang w:val="es-ES"/>
        </w:rPr>
        <w:t xml:space="preserve">, en la que los artistas </w:t>
      </w:r>
      <w:r w:rsidR="007340BF" w:rsidRPr="00864325">
        <w:rPr>
          <w:rFonts w:cs="Arial"/>
          <w:sz w:val="24"/>
          <w:szCs w:val="24"/>
          <w:lang w:val="es-ES"/>
        </w:rPr>
        <w:lastRenderedPageBreak/>
        <w:t>muestran los trabajos realizados durante la beca, así como con la edición de un catálogo que la acompaña</w:t>
      </w:r>
      <w:r w:rsidR="007822C8" w:rsidRPr="00864325">
        <w:rPr>
          <w:rFonts w:cs="Arial"/>
          <w:sz w:val="24"/>
          <w:szCs w:val="24"/>
          <w:lang w:val="es-ES"/>
        </w:rPr>
        <w:t xml:space="preserve"> y</w:t>
      </w:r>
      <w:r w:rsidR="007340BF" w:rsidRPr="00864325">
        <w:rPr>
          <w:rFonts w:cs="Arial"/>
          <w:sz w:val="24"/>
          <w:szCs w:val="24"/>
          <w:lang w:val="es-ES"/>
        </w:rPr>
        <w:t xml:space="preserve"> </w:t>
      </w:r>
      <w:r w:rsidR="007340BF" w:rsidRPr="00864325">
        <w:rPr>
          <w:sz w:val="24"/>
          <w:szCs w:val="24"/>
          <w:lang w:val="es-ES"/>
        </w:rPr>
        <w:t>cuyo objetivo es proporcionar</w:t>
      </w:r>
      <w:r w:rsidR="00980084">
        <w:rPr>
          <w:sz w:val="24"/>
          <w:szCs w:val="24"/>
          <w:lang w:val="es-ES"/>
        </w:rPr>
        <w:t>les</w:t>
      </w:r>
      <w:r w:rsidR="007340BF" w:rsidRPr="00864325">
        <w:rPr>
          <w:sz w:val="24"/>
          <w:szCs w:val="24"/>
          <w:lang w:val="es-ES"/>
        </w:rPr>
        <w:t xml:space="preserve"> </w:t>
      </w:r>
      <w:r w:rsidR="00980084">
        <w:rPr>
          <w:sz w:val="24"/>
          <w:szCs w:val="24"/>
          <w:lang w:val="es-ES"/>
        </w:rPr>
        <w:t xml:space="preserve">una </w:t>
      </w:r>
      <w:r w:rsidR="007340BF" w:rsidRPr="00864325">
        <w:rPr>
          <w:sz w:val="24"/>
          <w:szCs w:val="24"/>
          <w:lang w:val="es-ES"/>
        </w:rPr>
        <w:t>mayor visibilidad</w:t>
      </w:r>
      <w:r w:rsidR="00342DCE">
        <w:rPr>
          <w:sz w:val="24"/>
          <w:szCs w:val="24"/>
          <w:lang w:val="es-ES"/>
        </w:rPr>
        <w:t>, tanto</w:t>
      </w:r>
      <w:r w:rsidR="007340BF" w:rsidRPr="00864325">
        <w:rPr>
          <w:sz w:val="24"/>
          <w:szCs w:val="24"/>
          <w:lang w:val="es-ES"/>
        </w:rPr>
        <w:t xml:space="preserve"> </w:t>
      </w:r>
      <w:r w:rsidR="00980084">
        <w:rPr>
          <w:sz w:val="24"/>
          <w:szCs w:val="24"/>
          <w:lang w:val="es-ES"/>
        </w:rPr>
        <w:t xml:space="preserve">a ellos </w:t>
      </w:r>
      <w:r w:rsidR="00342DCE">
        <w:rPr>
          <w:sz w:val="24"/>
          <w:szCs w:val="24"/>
          <w:lang w:val="es-ES"/>
        </w:rPr>
        <w:t>como</w:t>
      </w:r>
      <w:r w:rsidR="007340BF" w:rsidRPr="00864325">
        <w:rPr>
          <w:sz w:val="24"/>
          <w:szCs w:val="24"/>
          <w:lang w:val="es-ES"/>
        </w:rPr>
        <w:t xml:space="preserve"> </w:t>
      </w:r>
      <w:r w:rsidR="007822C8" w:rsidRPr="00864325">
        <w:rPr>
          <w:sz w:val="24"/>
          <w:szCs w:val="24"/>
          <w:lang w:val="es-ES"/>
        </w:rPr>
        <w:t xml:space="preserve">a </w:t>
      </w:r>
      <w:r w:rsidR="007340BF" w:rsidRPr="00864325">
        <w:rPr>
          <w:sz w:val="24"/>
          <w:szCs w:val="24"/>
          <w:lang w:val="es-ES"/>
        </w:rPr>
        <w:t>sus proyectos.</w:t>
      </w:r>
      <w:r w:rsidR="007340BF" w:rsidRPr="00864325">
        <w:rPr>
          <w:rFonts w:cs="Arial"/>
          <w:sz w:val="24"/>
          <w:szCs w:val="24"/>
          <w:lang w:val="es-ES"/>
        </w:rPr>
        <w:t xml:space="preserve"> </w:t>
      </w:r>
    </w:p>
    <w:p w:rsidR="00980084" w:rsidRPr="00864325" w:rsidRDefault="00980084" w:rsidP="00980084">
      <w:pPr>
        <w:spacing w:before="240"/>
        <w:jc w:val="both"/>
        <w:rPr>
          <w:sz w:val="24"/>
          <w:szCs w:val="24"/>
          <w:lang w:val="es-ES"/>
        </w:rPr>
      </w:pPr>
      <w:r w:rsidRPr="00342DCE">
        <w:rPr>
          <w:sz w:val="24"/>
          <w:szCs w:val="24"/>
          <w:u w:val="single"/>
          <w:lang w:val="es-ES"/>
        </w:rPr>
        <w:t>Cada una de estas becas tiene una duración prevista de 9 meses y comprende una dotación económica de 23.000 euros, así como un seguro de viajes y accidente en caso de precisar desplazamiento a un país distinto al de residencia</w:t>
      </w:r>
      <w:r w:rsidRPr="00864325">
        <w:rPr>
          <w:sz w:val="24"/>
          <w:szCs w:val="24"/>
          <w:lang w:val="es-ES"/>
        </w:rPr>
        <w:t xml:space="preserve">. Una vez finalizada la ayuda, la Fundación Botín continúa al lado de los artistas realizando un seguimiento cercano de su trabajo e incorporando, llegado el caso, alguna de sus obras a </w:t>
      </w:r>
      <w:r>
        <w:rPr>
          <w:sz w:val="24"/>
          <w:szCs w:val="24"/>
          <w:lang w:val="es-ES"/>
        </w:rPr>
        <w:t>su</w:t>
      </w:r>
      <w:r w:rsidRPr="00864325">
        <w:rPr>
          <w:sz w:val="24"/>
          <w:szCs w:val="24"/>
          <w:lang w:val="es-ES"/>
        </w:rPr>
        <w:t xml:space="preserve"> colección a través de la compra.</w:t>
      </w:r>
    </w:p>
    <w:p w:rsidR="00D91F56" w:rsidRDefault="00D91F56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</w:p>
    <w:p w:rsidR="00D91F56" w:rsidRDefault="00D91F56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u w:val="single"/>
          <w:lang w:val="es-ES"/>
        </w:rPr>
      </w:pPr>
      <w:r w:rsidRPr="005E19F7">
        <w:rPr>
          <w:rFonts w:cs="Arial"/>
          <w:b/>
          <w:sz w:val="24"/>
          <w:szCs w:val="24"/>
          <w:u w:val="single"/>
          <w:lang w:val="es-ES"/>
        </w:rPr>
        <w:t xml:space="preserve">Para más información: </w:t>
      </w: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b/>
          <w:sz w:val="24"/>
          <w:szCs w:val="24"/>
          <w:lang w:val="es-ES"/>
        </w:rPr>
      </w:pPr>
      <w:r w:rsidRPr="005E19F7">
        <w:rPr>
          <w:rFonts w:cs="Arial"/>
          <w:b/>
          <w:sz w:val="24"/>
          <w:szCs w:val="24"/>
          <w:lang w:val="es-ES"/>
        </w:rPr>
        <w:t>Fundación Botín</w:t>
      </w:r>
    </w:p>
    <w:p w:rsidR="00474ED9" w:rsidRPr="005E19F7" w:rsidRDefault="00474ED9" w:rsidP="00474ED9">
      <w:pPr>
        <w:spacing w:after="0" w:line="240" w:lineRule="auto"/>
        <w:ind w:left="360"/>
        <w:jc w:val="right"/>
        <w:rPr>
          <w:rFonts w:cs="Arial"/>
          <w:sz w:val="24"/>
          <w:szCs w:val="24"/>
          <w:lang w:val="es-ES"/>
        </w:rPr>
      </w:pPr>
      <w:r w:rsidRPr="005E19F7">
        <w:rPr>
          <w:rFonts w:cs="Arial"/>
          <w:sz w:val="24"/>
          <w:szCs w:val="24"/>
          <w:lang w:val="es-ES"/>
        </w:rPr>
        <w:t>María Cagigas</w:t>
      </w:r>
    </w:p>
    <w:p w:rsidR="00474ED9" w:rsidRPr="005E19F7" w:rsidRDefault="000B2167" w:rsidP="00474ED9">
      <w:pPr>
        <w:spacing w:after="0" w:line="240" w:lineRule="auto"/>
        <w:ind w:left="360"/>
        <w:jc w:val="right"/>
        <w:rPr>
          <w:rFonts w:cs="Arial"/>
          <w:sz w:val="24"/>
          <w:szCs w:val="24"/>
          <w:lang w:val="es-ES"/>
        </w:rPr>
      </w:pPr>
      <w:hyperlink r:id="rId8" w:history="1">
        <w:r w:rsidR="00474ED9" w:rsidRPr="005E19F7">
          <w:rPr>
            <w:rStyle w:val="Hipervnculo"/>
            <w:rFonts w:cs="Arial"/>
            <w:sz w:val="24"/>
            <w:szCs w:val="24"/>
            <w:lang w:val="es-ES"/>
          </w:rPr>
          <w:t>mcagigas@fundacionbotin.org</w:t>
        </w:r>
      </w:hyperlink>
    </w:p>
    <w:p w:rsidR="00474ED9" w:rsidRPr="005E19F7" w:rsidRDefault="00474ED9" w:rsidP="00474ED9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5E19F7">
        <w:rPr>
          <w:rFonts w:cs="Arial"/>
          <w:sz w:val="24"/>
          <w:szCs w:val="24"/>
        </w:rPr>
        <w:t xml:space="preserve">Tel.: 917 814 132 </w:t>
      </w:r>
    </w:p>
    <w:p w:rsidR="00474ED9" w:rsidRPr="005E19F7" w:rsidRDefault="00474ED9" w:rsidP="00474ED9">
      <w:pPr>
        <w:spacing w:line="240" w:lineRule="auto"/>
        <w:jc w:val="both"/>
        <w:rPr>
          <w:rFonts w:eastAsia="Times New Roman" w:cs="KofiPureSerif-Regular"/>
          <w:sz w:val="24"/>
          <w:szCs w:val="24"/>
          <w:lang w:eastAsia="es-ES"/>
        </w:rPr>
      </w:pPr>
    </w:p>
    <w:p w:rsidR="00474ED9" w:rsidRPr="005E19F7" w:rsidRDefault="00474ED9" w:rsidP="00474E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es-ES" w:eastAsia="es-ES"/>
        </w:rPr>
      </w:pPr>
    </w:p>
    <w:p w:rsidR="009B3403" w:rsidRDefault="009B3403"/>
    <w:sectPr w:rsidR="009B3403" w:rsidSect="00D91F56">
      <w:head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A2" w:rsidRDefault="001762A2" w:rsidP="00474ED9">
      <w:pPr>
        <w:spacing w:after="0" w:line="240" w:lineRule="auto"/>
      </w:pPr>
      <w:r>
        <w:separator/>
      </w:r>
    </w:p>
  </w:endnote>
  <w:endnote w:type="continuationSeparator" w:id="0">
    <w:p w:rsidR="001762A2" w:rsidRDefault="001762A2" w:rsidP="004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A2" w:rsidRDefault="001762A2" w:rsidP="00474ED9">
      <w:pPr>
        <w:spacing w:after="0" w:line="240" w:lineRule="auto"/>
      </w:pPr>
      <w:r>
        <w:separator/>
      </w:r>
    </w:p>
  </w:footnote>
  <w:footnote w:type="continuationSeparator" w:id="0">
    <w:p w:rsidR="001762A2" w:rsidRDefault="001762A2" w:rsidP="0047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D9" w:rsidRDefault="00474ED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3967234" wp14:editId="1DA8297B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22" name="Imagen 22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8F9"/>
    <w:multiLevelType w:val="hybridMultilevel"/>
    <w:tmpl w:val="32CE67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339F8"/>
    <w:multiLevelType w:val="hybridMultilevel"/>
    <w:tmpl w:val="2DC68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9"/>
    <w:rsid w:val="0001722C"/>
    <w:rsid w:val="00031D36"/>
    <w:rsid w:val="00032CF4"/>
    <w:rsid w:val="000628AD"/>
    <w:rsid w:val="000953AD"/>
    <w:rsid w:val="000B2167"/>
    <w:rsid w:val="00165D15"/>
    <w:rsid w:val="001754B1"/>
    <w:rsid w:val="001762A2"/>
    <w:rsid w:val="001B54C0"/>
    <w:rsid w:val="001D3C1D"/>
    <w:rsid w:val="00303B43"/>
    <w:rsid w:val="00334EF8"/>
    <w:rsid w:val="00342DCE"/>
    <w:rsid w:val="00371DB0"/>
    <w:rsid w:val="00415F93"/>
    <w:rsid w:val="00474ED9"/>
    <w:rsid w:val="00480283"/>
    <w:rsid w:val="004D5B4B"/>
    <w:rsid w:val="004E45FC"/>
    <w:rsid w:val="00533D7F"/>
    <w:rsid w:val="00547CFB"/>
    <w:rsid w:val="00580F87"/>
    <w:rsid w:val="005B7619"/>
    <w:rsid w:val="005C0A82"/>
    <w:rsid w:val="00646BD3"/>
    <w:rsid w:val="006A4859"/>
    <w:rsid w:val="006C58A1"/>
    <w:rsid w:val="007252F0"/>
    <w:rsid w:val="007340BF"/>
    <w:rsid w:val="007775E2"/>
    <w:rsid w:val="007822C8"/>
    <w:rsid w:val="007E729B"/>
    <w:rsid w:val="007F2179"/>
    <w:rsid w:val="007F2370"/>
    <w:rsid w:val="00820A40"/>
    <w:rsid w:val="00824E34"/>
    <w:rsid w:val="00851B91"/>
    <w:rsid w:val="008521ED"/>
    <w:rsid w:val="00856211"/>
    <w:rsid w:val="00864325"/>
    <w:rsid w:val="00881859"/>
    <w:rsid w:val="008B10CA"/>
    <w:rsid w:val="008F2990"/>
    <w:rsid w:val="00980084"/>
    <w:rsid w:val="009B3403"/>
    <w:rsid w:val="00A403FA"/>
    <w:rsid w:val="00A9266F"/>
    <w:rsid w:val="00A97C52"/>
    <w:rsid w:val="00BB05E7"/>
    <w:rsid w:val="00BB21FA"/>
    <w:rsid w:val="00BC14C2"/>
    <w:rsid w:val="00C40970"/>
    <w:rsid w:val="00C60C06"/>
    <w:rsid w:val="00C81D54"/>
    <w:rsid w:val="00CF3598"/>
    <w:rsid w:val="00CF5F07"/>
    <w:rsid w:val="00D57EC3"/>
    <w:rsid w:val="00D63992"/>
    <w:rsid w:val="00D91F56"/>
    <w:rsid w:val="00DB21D4"/>
    <w:rsid w:val="00E042B5"/>
    <w:rsid w:val="00E073B2"/>
    <w:rsid w:val="00E30AA0"/>
    <w:rsid w:val="00E519B8"/>
    <w:rsid w:val="00EA483E"/>
    <w:rsid w:val="00EF2D03"/>
    <w:rsid w:val="00F021A5"/>
    <w:rsid w:val="00F151AA"/>
    <w:rsid w:val="00FC4858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DE3F4B"/>
  <w15:docId w15:val="{0FDC4EA2-11BA-4572-8BE8-EE41022A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D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ED9"/>
  </w:style>
  <w:style w:type="paragraph" w:styleId="Piedepgina">
    <w:name w:val="footer"/>
    <w:basedOn w:val="Normal"/>
    <w:link w:val="PiedepginaCar"/>
    <w:uiPriority w:val="99"/>
    <w:unhideWhenUsed/>
    <w:rsid w:val="0047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ED9"/>
  </w:style>
  <w:style w:type="character" w:styleId="Hipervnculo">
    <w:name w:val="Hyperlink"/>
    <w:uiPriority w:val="99"/>
    <w:unhideWhenUsed/>
    <w:rsid w:val="00474ED9"/>
    <w:rPr>
      <w:color w:val="0000FF"/>
      <w:u w:val="single"/>
    </w:rPr>
  </w:style>
  <w:style w:type="paragraph" w:styleId="Sinespaciado">
    <w:name w:val="No Spacing"/>
    <w:uiPriority w:val="1"/>
    <w:qFormat/>
    <w:rsid w:val="00474ED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osinformato">
    <w:name w:val="Plain Text"/>
    <w:basedOn w:val="Normal"/>
    <w:link w:val="TextosinformatoCar"/>
    <w:rsid w:val="00474ED9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74ED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E45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7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E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EC3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EC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C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7745-43CC-4408-AF25-45B98FF6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Cagigas Gandarillas</cp:lastModifiedBy>
  <cp:revision>2</cp:revision>
  <dcterms:created xsi:type="dcterms:W3CDTF">2019-09-17T08:53:00Z</dcterms:created>
  <dcterms:modified xsi:type="dcterms:W3CDTF">2019-09-17T08:53:00Z</dcterms:modified>
</cp:coreProperties>
</file>