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5A5A4" w14:textId="4FB9FEA0" w:rsidR="00A469ED" w:rsidRPr="005D25CE" w:rsidRDefault="00E43B1D" w:rsidP="003C4F62">
      <w:pPr>
        <w:jc w:val="center"/>
        <w:rPr>
          <w:b/>
          <w:color w:val="C00000"/>
          <w:sz w:val="44"/>
          <w:szCs w:val="30"/>
        </w:rPr>
      </w:pPr>
      <w:r w:rsidRPr="005D25CE">
        <w:rPr>
          <w:b/>
          <w:color w:val="C00000"/>
          <w:sz w:val="44"/>
          <w:szCs w:val="30"/>
        </w:rPr>
        <w:t xml:space="preserve">“El río Manzanares a pie” sacará </w:t>
      </w:r>
      <w:r w:rsidR="00C34435" w:rsidRPr="005D25CE">
        <w:rPr>
          <w:b/>
          <w:color w:val="C00000"/>
          <w:sz w:val="44"/>
          <w:szCs w:val="30"/>
        </w:rPr>
        <w:t xml:space="preserve">a la luz </w:t>
      </w:r>
      <w:r w:rsidR="00DE3E7E" w:rsidRPr="005D25CE">
        <w:rPr>
          <w:b/>
          <w:color w:val="C00000"/>
          <w:sz w:val="44"/>
          <w:szCs w:val="30"/>
        </w:rPr>
        <w:t xml:space="preserve">los tesoros naturales y culturales </w:t>
      </w:r>
      <w:r w:rsidR="00C34435" w:rsidRPr="005D25CE">
        <w:rPr>
          <w:b/>
          <w:color w:val="C00000"/>
          <w:sz w:val="44"/>
          <w:szCs w:val="30"/>
        </w:rPr>
        <w:t xml:space="preserve">del </w:t>
      </w:r>
      <w:r w:rsidR="00677009">
        <w:rPr>
          <w:b/>
          <w:color w:val="C00000"/>
          <w:sz w:val="44"/>
          <w:szCs w:val="30"/>
        </w:rPr>
        <w:t xml:space="preserve">río </w:t>
      </w:r>
      <w:r w:rsidR="00C34435" w:rsidRPr="005D25CE">
        <w:rPr>
          <w:b/>
          <w:color w:val="C00000"/>
          <w:sz w:val="44"/>
          <w:szCs w:val="30"/>
        </w:rPr>
        <w:t>principal de Madrid</w:t>
      </w:r>
    </w:p>
    <w:p w14:paraId="3546AFCE" w14:textId="4ADD97F5" w:rsidR="00B8423D" w:rsidRPr="0013552E" w:rsidRDefault="00DE3E7E" w:rsidP="0013552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Esta caminata, que se divide en cuatro etapas de entre </w:t>
      </w:r>
      <w:r w:rsidR="004017B9">
        <w:rPr>
          <w:b/>
        </w:rPr>
        <w:t xml:space="preserve">5 </w:t>
      </w:r>
      <w:r w:rsidR="00BA644D">
        <w:rPr>
          <w:b/>
        </w:rPr>
        <w:t>y</w:t>
      </w:r>
      <w:r w:rsidR="00BA644D">
        <w:rPr>
          <w:b/>
        </w:rPr>
        <w:t xml:space="preserve"> </w:t>
      </w:r>
      <w:r w:rsidR="004017B9">
        <w:rPr>
          <w:b/>
        </w:rPr>
        <w:t>9</w:t>
      </w:r>
      <w:r>
        <w:rPr>
          <w:b/>
        </w:rPr>
        <w:t xml:space="preserve"> kilómetros</w:t>
      </w:r>
      <w:r w:rsidR="0055042D">
        <w:rPr>
          <w:b/>
        </w:rPr>
        <w:t xml:space="preserve"> cada una</w:t>
      </w:r>
      <w:r>
        <w:rPr>
          <w:b/>
        </w:rPr>
        <w:t>,</w:t>
      </w:r>
      <w:r w:rsidR="00AC12C9">
        <w:rPr>
          <w:b/>
        </w:rPr>
        <w:t xml:space="preserve"> </w:t>
      </w:r>
      <w:r w:rsidR="00D24589">
        <w:rPr>
          <w:b/>
        </w:rPr>
        <w:t>comienza</w:t>
      </w:r>
      <w:r>
        <w:rPr>
          <w:b/>
        </w:rPr>
        <w:t xml:space="preserve"> e</w:t>
      </w:r>
      <w:r w:rsidR="0055042D">
        <w:rPr>
          <w:b/>
        </w:rPr>
        <w:t>ste jueves</w:t>
      </w:r>
      <w:r>
        <w:rPr>
          <w:b/>
        </w:rPr>
        <w:t xml:space="preserve"> </w:t>
      </w:r>
      <w:r w:rsidR="00D24589">
        <w:rPr>
          <w:b/>
        </w:rPr>
        <w:t>en</w:t>
      </w:r>
      <w:r>
        <w:rPr>
          <w:b/>
        </w:rPr>
        <w:t xml:space="preserve"> la Presa del Pardo y concluye el </w:t>
      </w:r>
      <w:r w:rsidR="00AC12C9">
        <w:rPr>
          <w:b/>
        </w:rPr>
        <w:t>domingo</w:t>
      </w:r>
      <w:r>
        <w:rPr>
          <w:b/>
        </w:rPr>
        <w:t xml:space="preserve"> en Butarque</w:t>
      </w:r>
      <w:r w:rsidR="00AC12C9">
        <w:rPr>
          <w:b/>
        </w:rPr>
        <w:t>.</w:t>
      </w:r>
      <w:r w:rsidR="00BA644D">
        <w:rPr>
          <w:b/>
        </w:rPr>
        <w:t xml:space="preserve"> En total, se recorrerán </w:t>
      </w:r>
      <w:bookmarkStart w:id="0" w:name="_GoBack"/>
      <w:bookmarkEnd w:id="0"/>
      <w:r w:rsidR="00BA644D">
        <w:rPr>
          <w:b/>
        </w:rPr>
        <w:t>más 30 kilómetros por la ribera del Manzanares.</w:t>
      </w:r>
    </w:p>
    <w:p w14:paraId="1369174F" w14:textId="77777777" w:rsidR="008D42D9" w:rsidRPr="0013552E" w:rsidRDefault="008D42D9" w:rsidP="0013552E">
      <w:pPr>
        <w:pStyle w:val="Prrafodelista"/>
        <w:jc w:val="both"/>
        <w:rPr>
          <w:b/>
        </w:rPr>
      </w:pPr>
    </w:p>
    <w:p w14:paraId="41AFE147" w14:textId="67AC71EC" w:rsidR="002652F8" w:rsidRDefault="00AC12C9" w:rsidP="00E36BB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Durante el recorrido, </w:t>
      </w:r>
      <w:r w:rsidR="00E36BBE" w:rsidRPr="00E36BBE">
        <w:rPr>
          <w:b/>
        </w:rPr>
        <w:t>Minty Donald y Nick Millar</w:t>
      </w:r>
      <w:r w:rsidR="00E36BBE">
        <w:rPr>
          <w:b/>
        </w:rPr>
        <w:t>,</w:t>
      </w:r>
      <w:r w:rsidRPr="00AC12C9">
        <w:rPr>
          <w:b/>
        </w:rPr>
        <w:t xml:space="preserve"> artistas performáticos de la Universidad de Glasgow, realizarán micro intervenciones colectivas </w:t>
      </w:r>
      <w:r w:rsidR="0055042D">
        <w:rPr>
          <w:b/>
        </w:rPr>
        <w:t xml:space="preserve">con el agua como </w:t>
      </w:r>
      <w:r w:rsidRPr="00AC12C9">
        <w:rPr>
          <w:b/>
        </w:rPr>
        <w:t>gran protagonista</w:t>
      </w:r>
      <w:r w:rsidR="0055042D">
        <w:rPr>
          <w:b/>
        </w:rPr>
        <w:t>.</w:t>
      </w:r>
      <w:r w:rsidRPr="00AC12C9">
        <w:rPr>
          <w:b/>
        </w:rPr>
        <w:t xml:space="preserve"> </w:t>
      </w:r>
    </w:p>
    <w:p w14:paraId="136247BF" w14:textId="77777777" w:rsidR="002652F8" w:rsidRDefault="002652F8" w:rsidP="0013552E">
      <w:pPr>
        <w:pStyle w:val="Prrafodelista"/>
        <w:jc w:val="both"/>
        <w:rPr>
          <w:b/>
        </w:rPr>
      </w:pPr>
    </w:p>
    <w:p w14:paraId="3C6733E4" w14:textId="468FE60F" w:rsidR="00D306A4" w:rsidRPr="00A469ED" w:rsidRDefault="00DE3E7E" w:rsidP="00DF0A1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El Observatorio del Agua de la Fundación Botín y la Universidad Complutense de Madrid están detrás de esta iniciativa</w:t>
      </w:r>
      <w:r w:rsidR="0055042D">
        <w:rPr>
          <w:b/>
        </w:rPr>
        <w:t>,</w:t>
      </w:r>
      <w:r>
        <w:rPr>
          <w:b/>
        </w:rPr>
        <w:t xml:space="preserve"> </w:t>
      </w:r>
      <w:r w:rsidR="00DF0A1A">
        <w:rPr>
          <w:b/>
        </w:rPr>
        <w:t xml:space="preserve">organizada con motivo de </w:t>
      </w:r>
      <w:r>
        <w:rPr>
          <w:b/>
        </w:rPr>
        <w:t>la XIX Semana de la Ciencia y la Innovación de Madrid.</w:t>
      </w:r>
    </w:p>
    <w:p w14:paraId="2B16D71D" w14:textId="37E05B93" w:rsidR="00DF0A1A" w:rsidRDefault="000339EE" w:rsidP="001C68FE">
      <w:pPr>
        <w:spacing w:before="240"/>
        <w:jc w:val="both"/>
      </w:pPr>
      <w:r w:rsidRPr="000339EE">
        <w:rPr>
          <w:b/>
          <w:i/>
        </w:rPr>
        <w:t xml:space="preserve">Madrid, </w:t>
      </w:r>
      <w:r w:rsidR="00E43B1D">
        <w:rPr>
          <w:b/>
          <w:i/>
        </w:rPr>
        <w:t>5</w:t>
      </w:r>
      <w:r w:rsidR="001C68FE">
        <w:rPr>
          <w:b/>
          <w:i/>
        </w:rPr>
        <w:t xml:space="preserve"> de noviembre</w:t>
      </w:r>
      <w:r w:rsidRPr="000339EE">
        <w:rPr>
          <w:b/>
          <w:i/>
        </w:rPr>
        <w:t xml:space="preserve"> </w:t>
      </w:r>
      <w:r>
        <w:rPr>
          <w:b/>
          <w:i/>
        </w:rPr>
        <w:t>d</w:t>
      </w:r>
      <w:r w:rsidRPr="000339EE">
        <w:rPr>
          <w:b/>
          <w:i/>
        </w:rPr>
        <w:t>e 201</w:t>
      </w:r>
      <w:r w:rsidR="00F7164F">
        <w:rPr>
          <w:b/>
          <w:i/>
        </w:rPr>
        <w:t>9</w:t>
      </w:r>
      <w:r w:rsidRPr="000339EE">
        <w:rPr>
          <w:b/>
          <w:i/>
        </w:rPr>
        <w:t>.-</w:t>
      </w:r>
      <w:r>
        <w:t xml:space="preserve"> </w:t>
      </w:r>
      <w:r w:rsidR="00570E35">
        <w:t xml:space="preserve">El Observatorio del Agua de la Fundación Botín y la </w:t>
      </w:r>
      <w:r w:rsidR="00D76FA0">
        <w:t>Universidad</w:t>
      </w:r>
      <w:r w:rsidR="00570E35">
        <w:t xml:space="preserve"> Complutense de Madrid se han unido a la celebración de la XIX </w:t>
      </w:r>
      <w:r w:rsidR="00570E35" w:rsidRPr="001C68FE">
        <w:t>Semana de la Ciencia y la Innovación de Madrid</w:t>
      </w:r>
      <w:r w:rsidR="00570E35">
        <w:t xml:space="preserve"> mediante </w:t>
      </w:r>
      <w:r w:rsidR="0059090F">
        <w:t xml:space="preserve">“El río Manzanares a pie”: </w:t>
      </w:r>
      <w:r w:rsidR="00570E35">
        <w:t xml:space="preserve">una gran ruta </w:t>
      </w:r>
      <w:r w:rsidR="00AC12C9">
        <w:t xml:space="preserve">por etapas </w:t>
      </w:r>
      <w:r w:rsidR="00570E35">
        <w:t xml:space="preserve">para redescubrir la riqueza </w:t>
      </w:r>
      <w:r w:rsidR="0059090F">
        <w:t xml:space="preserve">del </w:t>
      </w:r>
      <w:r w:rsidR="0055042D">
        <w:t xml:space="preserve">principal </w:t>
      </w:r>
      <w:r w:rsidR="0059090F">
        <w:t>río de Madrid</w:t>
      </w:r>
      <w:r w:rsidR="00570E35">
        <w:t xml:space="preserve">. Del 7 al 10 de noviembre, se realizarán cuatro </w:t>
      </w:r>
      <w:r w:rsidR="00AC12C9">
        <w:t>marchas</w:t>
      </w:r>
      <w:r w:rsidR="00D76FA0">
        <w:t xml:space="preserve"> a pie, </w:t>
      </w:r>
      <w:r w:rsidR="00570E35">
        <w:t>que pretenden facilitar un acercamiento de la ciudadanía a este recurso natural</w:t>
      </w:r>
      <w:r w:rsidR="00D76FA0">
        <w:t xml:space="preserve"> </w:t>
      </w:r>
      <w:r w:rsidR="0055042D">
        <w:t xml:space="preserve">e </w:t>
      </w:r>
      <w:r w:rsidR="00D76FA0">
        <w:t>incrementar su sensibilización sobre el uso responsable del agua.</w:t>
      </w:r>
    </w:p>
    <w:p w14:paraId="650CDA98" w14:textId="3E411F59" w:rsidR="0055042D" w:rsidRDefault="0055042D">
      <w:pPr>
        <w:spacing w:before="240"/>
        <w:jc w:val="both"/>
      </w:pPr>
      <w:r>
        <w:t xml:space="preserve">El punto de salida de esta iniciativa será </w:t>
      </w:r>
      <w:r w:rsidRPr="0059090F">
        <w:t>la Presa del Pardo</w:t>
      </w:r>
      <w:r>
        <w:t xml:space="preserve">. Este jueves 7 de noviembre </w:t>
      </w:r>
      <w:r w:rsidR="00DF0A1A">
        <w:t>los participantes</w:t>
      </w:r>
      <w:r>
        <w:t xml:space="preserve"> allí congregados</w:t>
      </w:r>
      <w:r w:rsidR="00DF0A1A">
        <w:t xml:space="preserve"> caminarán hasta Somontes</w:t>
      </w:r>
      <w:r>
        <w:t>, desde donde partirá</w:t>
      </w:r>
      <w:r w:rsidR="005D25CE">
        <w:t>n</w:t>
      </w:r>
      <w:r>
        <w:t xml:space="preserve"> al día siguiente (viernes 8 de noviembre) la segunda etapa hasta </w:t>
      </w:r>
      <w:r w:rsidR="00433997">
        <w:t xml:space="preserve">el </w:t>
      </w:r>
      <w:r>
        <w:t xml:space="preserve">Puente del Rey. El sábado 9 se cubrirá la etapa  </w:t>
      </w:r>
      <w:r w:rsidR="00DF0A1A">
        <w:t>Puente del Rey – Matadero</w:t>
      </w:r>
      <w:r>
        <w:t>, para concluir el domingo 10 de noviembre con Matadero – Butar</w:t>
      </w:r>
      <w:r w:rsidR="00DF0A1A">
        <w:t>que</w:t>
      </w:r>
      <w:r>
        <w:t>.</w:t>
      </w:r>
    </w:p>
    <w:p w14:paraId="7A3EDE64" w14:textId="0689620C" w:rsidR="00E36BBE" w:rsidRDefault="00AC12C9" w:rsidP="00AC12C9">
      <w:pPr>
        <w:spacing w:before="240"/>
        <w:jc w:val="both"/>
      </w:pPr>
      <w:r>
        <w:t>Las etapas</w:t>
      </w:r>
      <w:r w:rsidR="0055042D">
        <w:t xml:space="preserve"> previstas se llevarán a cabo</w:t>
      </w:r>
      <w:r w:rsidR="0059090F">
        <w:t xml:space="preserve"> en horario matina</w:t>
      </w:r>
      <w:r w:rsidR="0055042D">
        <w:t>l y</w:t>
      </w:r>
      <w:r w:rsidR="0059090F">
        <w:t xml:space="preserve"> contarán con </w:t>
      </w:r>
      <w:r w:rsidR="0059090F" w:rsidRPr="0059090F">
        <w:t xml:space="preserve">charlas </w:t>
      </w:r>
      <w:r w:rsidR="0059090F">
        <w:t xml:space="preserve">sobre el terreno </w:t>
      </w:r>
      <w:r w:rsidR="0059090F" w:rsidRPr="0059090F">
        <w:t>de distintos profesionales relacionados al río</w:t>
      </w:r>
      <w:r w:rsidR="0059090F">
        <w:t>. Expertos pertenecientes a la</w:t>
      </w:r>
      <w:r w:rsidR="0059090F" w:rsidRPr="0059090F">
        <w:t xml:space="preserve"> Confederación Hidrográfica del Tajo, los arquitectos de Madrid Río, </w:t>
      </w:r>
      <w:r w:rsidR="0059090F">
        <w:t xml:space="preserve">miembros de </w:t>
      </w:r>
      <w:r w:rsidR="0059090F" w:rsidRPr="0059090F">
        <w:t>Ecologistas en Acción, histo</w:t>
      </w:r>
      <w:r w:rsidR="0059090F">
        <w:t>riadores, geólogos y urbanistas</w:t>
      </w:r>
      <w:r w:rsidR="0055042D">
        <w:t>,</w:t>
      </w:r>
      <w:r w:rsidR="0059090F">
        <w:t xml:space="preserve"> abordarán cuestiones relacionadas con la importancia del Manzanares en la configura</w:t>
      </w:r>
      <w:r w:rsidR="00E36BBE">
        <w:t xml:space="preserve">ción del Madrid actual y darán explicaciones in situ sobre azudes, escalas de peces, </w:t>
      </w:r>
      <w:r w:rsidR="00E36BBE" w:rsidRPr="00E36BBE">
        <w:t>la depuración de las aguas residuales urbanas, la vegetación de rib</w:t>
      </w:r>
      <w:r w:rsidR="00E36BBE">
        <w:t xml:space="preserve">era y su relación con los ríos o </w:t>
      </w:r>
      <w:r w:rsidR="00E36BBE" w:rsidRPr="00E36BBE">
        <w:t>el establecimiento de caudales ecológicos para mejorar el estado de los ríos</w:t>
      </w:r>
      <w:r w:rsidR="00E36BBE">
        <w:t>.</w:t>
      </w:r>
    </w:p>
    <w:p w14:paraId="7EAD93F8" w14:textId="3C6EBF76" w:rsidR="00E36BBE" w:rsidRDefault="0055042D" w:rsidP="00AC12C9">
      <w:pPr>
        <w:spacing w:before="240"/>
        <w:jc w:val="both"/>
      </w:pPr>
      <w:r>
        <w:t>Además, esta iniciativa también contará con la participación</w:t>
      </w:r>
      <w:r w:rsidR="00E36BBE">
        <w:t xml:space="preserve"> de </w:t>
      </w:r>
      <w:r w:rsidR="00E36BBE" w:rsidRPr="00E36BBE">
        <w:t>Minty Donald y Nick Millar</w:t>
      </w:r>
      <w:r w:rsidR="00E36BBE">
        <w:t>:</w:t>
      </w:r>
      <w:r w:rsidR="00E36BBE" w:rsidRPr="00E36BBE">
        <w:t xml:space="preserve"> </w:t>
      </w:r>
      <w:r w:rsidR="00E36BBE">
        <w:t xml:space="preserve">dos </w:t>
      </w:r>
      <w:r w:rsidR="00E36BBE" w:rsidRPr="0059090F">
        <w:t xml:space="preserve">artistas </w:t>
      </w:r>
      <w:r w:rsidR="00E36BBE">
        <w:t xml:space="preserve">performáticos </w:t>
      </w:r>
      <w:r w:rsidR="00E36BBE" w:rsidRPr="0059090F">
        <w:t xml:space="preserve">de la Universidad de Glasgow, </w:t>
      </w:r>
      <w:r w:rsidR="00E36BBE">
        <w:t>que realizarán</w:t>
      </w:r>
      <w:r w:rsidR="00E36BBE" w:rsidRPr="0059090F">
        <w:t xml:space="preserve"> micro</w:t>
      </w:r>
      <w:r w:rsidR="00E36BBE">
        <w:t xml:space="preserve"> </w:t>
      </w:r>
      <w:r w:rsidR="00E36BBE" w:rsidRPr="0059090F">
        <w:t xml:space="preserve">intervenciones </w:t>
      </w:r>
      <w:r w:rsidR="00E36BBE">
        <w:t xml:space="preserve">colectivas en las que el agua será el gran protagonista. </w:t>
      </w:r>
      <w:r w:rsidR="00433997">
        <w:t xml:space="preserve">Se trata de </w:t>
      </w:r>
      <w:r w:rsidR="00E36BBE">
        <w:t>acciones a</w:t>
      </w:r>
      <w:r w:rsidR="00E36BBE" w:rsidRPr="00E36BBE">
        <w:t xml:space="preserve">rtísticas sencillas </w:t>
      </w:r>
      <w:r w:rsidR="00E36BBE" w:rsidRPr="00E36BBE">
        <w:lastRenderedPageBreak/>
        <w:t xml:space="preserve">que tienen </w:t>
      </w:r>
      <w:r w:rsidR="00433997">
        <w:t xml:space="preserve">un </w:t>
      </w:r>
      <w:r w:rsidR="00E36BBE" w:rsidRPr="00E36BBE">
        <w:t xml:space="preserve">valor simbólico, como el hacer un </w:t>
      </w:r>
      <w:r w:rsidR="00E36BBE" w:rsidRPr="00E36BBE">
        <w:rPr>
          <w:i/>
        </w:rPr>
        <w:t>water bridge</w:t>
      </w:r>
      <w:r w:rsidR="00E36BBE" w:rsidRPr="00E36BBE">
        <w:t>, pasando un poco de agua del Manzanares de mano en mano en una fila a t</w:t>
      </w:r>
      <w:r w:rsidR="00E36BBE">
        <w:t>ravés de una pasarela fluvial.</w:t>
      </w:r>
    </w:p>
    <w:p w14:paraId="1FA64C0B" w14:textId="36579A0E" w:rsidR="00AC12C9" w:rsidRDefault="00AC12C9" w:rsidP="00AC12C9">
      <w:pPr>
        <w:spacing w:before="240"/>
        <w:jc w:val="both"/>
      </w:pPr>
      <w:r>
        <w:t xml:space="preserve">Cada una de las etapas oscila entre los </w:t>
      </w:r>
      <w:r w:rsidR="00433997">
        <w:t xml:space="preserve">5 </w:t>
      </w:r>
      <w:r>
        <w:t xml:space="preserve">y los </w:t>
      </w:r>
      <w:r w:rsidR="00433997">
        <w:t xml:space="preserve">9 </w:t>
      </w:r>
      <w:r>
        <w:t>kilómetros</w:t>
      </w:r>
      <w:r w:rsidR="00B97E32">
        <w:t>, y los que completen el recorrido harán más de 30 kilómetros caminando por la ribera del Manzanares. La</w:t>
      </w:r>
      <w:r>
        <w:t xml:space="preserve"> participación</w:t>
      </w:r>
      <w:r w:rsidR="0055042D">
        <w:t xml:space="preserve"> -</w:t>
      </w:r>
      <w:r>
        <w:t>que es gratuita</w:t>
      </w:r>
      <w:r w:rsidR="0055042D">
        <w:t>-</w:t>
      </w:r>
      <w:r>
        <w:t xml:space="preserve"> está abierta a todos los públicos</w:t>
      </w:r>
      <w:r w:rsidR="00B97E32">
        <w:t xml:space="preserve">, siendo el único requisito </w:t>
      </w:r>
      <w:r>
        <w:t xml:space="preserve">reservar plaza </w:t>
      </w:r>
      <w:r w:rsidR="00E43B1D">
        <w:t xml:space="preserve">en esta </w:t>
      </w:r>
      <w:hyperlink r:id="rId8" w:history="1">
        <w:r w:rsidRPr="00E43B1D">
          <w:rPr>
            <w:rStyle w:val="Hipervnculo"/>
          </w:rPr>
          <w:t>web</w:t>
        </w:r>
      </w:hyperlink>
      <w:r w:rsidR="00E43B1D">
        <w:t>.</w:t>
      </w:r>
      <w:r>
        <w:t xml:space="preserve"> </w:t>
      </w:r>
    </w:p>
    <w:p w14:paraId="07B7DD75" w14:textId="59BDCE25" w:rsidR="00B97E32" w:rsidRPr="005D25CE" w:rsidRDefault="00B97E32" w:rsidP="001C68FE">
      <w:pPr>
        <w:spacing w:before="240"/>
        <w:jc w:val="both"/>
        <w:rPr>
          <w:b/>
          <w:u w:val="single"/>
        </w:rPr>
      </w:pPr>
      <w:r w:rsidRPr="005D25CE">
        <w:rPr>
          <w:b/>
          <w:u w:val="single"/>
        </w:rPr>
        <w:t xml:space="preserve">Proyecto Caminar </w:t>
      </w:r>
      <w:r w:rsidR="00433997">
        <w:rPr>
          <w:b/>
          <w:u w:val="single"/>
        </w:rPr>
        <w:t>E</w:t>
      </w:r>
      <w:r w:rsidRPr="005D25CE">
        <w:rPr>
          <w:b/>
          <w:u w:val="single"/>
        </w:rPr>
        <w:t>l Agua</w:t>
      </w:r>
    </w:p>
    <w:p w14:paraId="7B65B8B5" w14:textId="619A5115" w:rsidR="001C68FE" w:rsidRDefault="00B97E32" w:rsidP="001C68FE">
      <w:pPr>
        <w:spacing w:before="240"/>
        <w:jc w:val="both"/>
      </w:pPr>
      <w:r>
        <w:t>Esta</w:t>
      </w:r>
      <w:r w:rsidR="00DF0A1A">
        <w:t xml:space="preserve"> </w:t>
      </w:r>
      <w:r>
        <w:t xml:space="preserve">iniciativa, enmarcada en la </w:t>
      </w:r>
      <w:r w:rsidRPr="00B97E32">
        <w:t>XIX Semana de la Ciencia y la Innovación de Madrid</w:t>
      </w:r>
      <w:r>
        <w:t xml:space="preserve">, </w:t>
      </w:r>
      <w:r w:rsidR="00DF0A1A">
        <w:t xml:space="preserve">forma parte del proyecto </w:t>
      </w:r>
      <w:r w:rsidR="00DF0A1A" w:rsidRPr="00DF0A1A">
        <w:t xml:space="preserve">“Caminar </w:t>
      </w:r>
      <w:r w:rsidR="00433997">
        <w:t>E</w:t>
      </w:r>
      <w:r w:rsidR="00DF0A1A" w:rsidRPr="00DF0A1A">
        <w:t>l agua”</w:t>
      </w:r>
      <w:r>
        <w:t xml:space="preserve">. </w:t>
      </w:r>
      <w:r w:rsidR="00BD423C">
        <w:t>Se trata de una</w:t>
      </w:r>
      <w:r w:rsidR="00DF0A1A" w:rsidRPr="00DF0A1A">
        <w:t xml:space="preserve"> iniciativa</w:t>
      </w:r>
      <w:r w:rsidR="00C34435">
        <w:t>,</w:t>
      </w:r>
      <w:r w:rsidR="00DF0A1A" w:rsidRPr="00DF0A1A">
        <w:t xml:space="preserve"> promovida por </w:t>
      </w:r>
      <w:r w:rsidRPr="00DF0A1A">
        <w:t xml:space="preserve">el Observatorio del Agua de la Fundación Botín </w:t>
      </w:r>
      <w:r>
        <w:t xml:space="preserve">y </w:t>
      </w:r>
      <w:r w:rsidR="00DF0A1A" w:rsidRPr="00DF0A1A">
        <w:t xml:space="preserve">la Universidad Complutense de Madrid, </w:t>
      </w:r>
      <w:r w:rsidR="00D76FA0">
        <w:t xml:space="preserve">que </w:t>
      </w:r>
      <w:r w:rsidR="00DF0A1A" w:rsidRPr="00DF0A1A">
        <w:t>pretende crear espacios de conexión entre la ciudadanía y el agua, al tiempo que fomenta un uso eficiente y sostenible de los recursos hídricos</w:t>
      </w:r>
      <w:r w:rsidR="00DE3E7E">
        <w:t>.</w:t>
      </w:r>
      <w:r w:rsidR="002362CB">
        <w:t xml:space="preserve"> Para ello, se sirve de una serie de recorridos a pie guiados por expertos, en los que descubre la riqueza natural, etnográfica y cultural que reside en los cauces de agua que vertebran el territorio</w:t>
      </w:r>
      <w:r w:rsidR="00C34435">
        <w:t>.</w:t>
      </w:r>
    </w:p>
    <w:p w14:paraId="3569F748" w14:textId="3EB75CD6" w:rsidR="00DE3E7E" w:rsidRDefault="00DE3E7E" w:rsidP="001C68FE">
      <w:pPr>
        <w:spacing w:before="240"/>
        <w:jc w:val="both"/>
      </w:pPr>
      <w:r>
        <w:t>Esta propuesta, fundada</w:t>
      </w:r>
      <w:r w:rsidR="002362CB">
        <w:t xml:space="preserve"> y coordinad</w:t>
      </w:r>
      <w:r>
        <w:t>a</w:t>
      </w:r>
      <w:r w:rsidR="002362CB">
        <w:t xml:space="preserve"> por la arquitecta </w:t>
      </w:r>
      <w:r w:rsidR="002362CB" w:rsidRPr="002362CB">
        <w:t>Camila Ku</w:t>
      </w:r>
      <w:r w:rsidR="002362CB">
        <w:t>ncar</w:t>
      </w:r>
      <w:r w:rsidR="002362CB" w:rsidRPr="002362CB">
        <w:t xml:space="preserve"> junto a la geóloga Lucia De Stefano</w:t>
      </w:r>
      <w:r>
        <w:t>, considera el hecho de c</w:t>
      </w:r>
      <w:r w:rsidR="001C68FE">
        <w:t xml:space="preserve">aminar como elemento </w:t>
      </w:r>
      <w:r>
        <w:t>dinamizado</w:t>
      </w:r>
      <w:r w:rsidR="001C68FE">
        <w:t xml:space="preserve">r de la perspectiva con la que nos aproximamos al entorno que nos rodea. </w:t>
      </w:r>
      <w:r w:rsidR="00C37DF5">
        <w:t>El proyecto</w:t>
      </w:r>
      <w:r w:rsidR="001C68FE">
        <w:t xml:space="preserve"> </w:t>
      </w:r>
      <w:r>
        <w:t>plantea una reconexión de la ciudadanía con el territorio y pone de manifiesto el valor del paisaje para inspirar acciones informadas.</w:t>
      </w:r>
      <w:r w:rsidR="00C37DF5">
        <w:t xml:space="preserve"> Dos premisas que encajan a la perfección con la misión divulgadora del conocimiento que se persigue durante la XIX Semana de la Ciencia y la Innovación de Madrid.</w:t>
      </w:r>
    </w:p>
    <w:p w14:paraId="54BAB3B7" w14:textId="4A35CC73" w:rsidR="001C68FE" w:rsidRDefault="00B97E32" w:rsidP="001C68FE">
      <w:pPr>
        <w:spacing w:before="240"/>
        <w:jc w:val="both"/>
      </w:pPr>
      <w:r>
        <w:t>La XIX Semana de la Ciencia y la Innovación de Madrid es un</w:t>
      </w:r>
      <w:r w:rsidR="001C68FE" w:rsidRPr="001C68FE">
        <w:t xml:space="preserve"> evento de divulgación científica y participación ciudadana</w:t>
      </w:r>
      <w:r>
        <w:t xml:space="preserve"> organizado por</w:t>
      </w:r>
      <w:r w:rsidR="00C37DF5">
        <w:t xml:space="preserve"> </w:t>
      </w:r>
      <w:r w:rsidR="001C68FE" w:rsidRPr="001C68FE">
        <w:t>la Fundación para el Conocimiento madri+d</w:t>
      </w:r>
      <w:r w:rsidR="00C37DF5">
        <w:t>,</w:t>
      </w:r>
      <w:r>
        <w:t xml:space="preserve"> que</w:t>
      </w:r>
      <w:r w:rsidR="00C37DF5">
        <w:t xml:space="preserve"> aspira a</w:t>
      </w:r>
      <w:r w:rsidR="001C68FE" w:rsidRPr="001C68FE">
        <w:t xml:space="preserve"> involucrar activamente a los ciudadanos en la </w:t>
      </w:r>
      <w:r w:rsidR="002362CB">
        <w:t>C</w:t>
      </w:r>
      <w:r w:rsidR="001C68FE" w:rsidRPr="001C68FE">
        <w:t xml:space="preserve">iencia, la </w:t>
      </w:r>
      <w:r w:rsidR="002362CB">
        <w:t>T</w:t>
      </w:r>
      <w:r w:rsidR="001C68FE" w:rsidRPr="001C68FE">
        <w:t xml:space="preserve">ecnología y la </w:t>
      </w:r>
      <w:r w:rsidR="002362CB">
        <w:t>I</w:t>
      </w:r>
      <w:r w:rsidR="001C68FE" w:rsidRPr="001C68FE">
        <w:t>nnovación</w:t>
      </w:r>
      <w:r w:rsidR="001C68FE">
        <w:t xml:space="preserve">. </w:t>
      </w:r>
      <w:r w:rsidR="00C37DF5">
        <w:t>La i</w:t>
      </w:r>
      <w:r w:rsidR="001C68FE">
        <w:t>niciativa, que se desarrolla del 4 al 17 de noviembre, está especialmente dirigida a l</w:t>
      </w:r>
      <w:r w:rsidR="001C68FE" w:rsidRPr="001C68FE">
        <w:t xml:space="preserve">os </w:t>
      </w:r>
      <w:r>
        <w:t xml:space="preserve">ciudadanos </w:t>
      </w:r>
      <w:r w:rsidR="001C68FE" w:rsidRPr="001C68FE">
        <w:t>más jóvenes</w:t>
      </w:r>
      <w:r>
        <w:t>, con la idea de</w:t>
      </w:r>
      <w:r w:rsidR="001C68FE" w:rsidRPr="001C68FE">
        <w:t xml:space="preserve"> </w:t>
      </w:r>
      <w:r w:rsidR="001C68FE">
        <w:t xml:space="preserve">estimular </w:t>
      </w:r>
      <w:r w:rsidR="001C68FE" w:rsidRPr="001C68FE">
        <w:t>las vocaciones científicas</w:t>
      </w:r>
      <w:r w:rsidR="001C68FE">
        <w:t>, potenciar la creatividad y el espíritu emprendedor</w:t>
      </w:r>
      <w:r>
        <w:t>,</w:t>
      </w:r>
      <w:r w:rsidR="001C68FE">
        <w:t xml:space="preserve"> así como </w:t>
      </w:r>
      <w:r w:rsidR="001C68FE" w:rsidRPr="001C68FE">
        <w:t>elimina</w:t>
      </w:r>
      <w:r w:rsidR="001C68FE">
        <w:t>r</w:t>
      </w:r>
      <w:r w:rsidR="001C68FE" w:rsidRPr="001C68FE">
        <w:t xml:space="preserve"> las barreras de género.</w:t>
      </w:r>
      <w:r w:rsidR="001C68FE">
        <w:t xml:space="preserve"> En </w:t>
      </w:r>
      <w:r>
        <w:t>esta XIX edición</w:t>
      </w:r>
      <w:r w:rsidR="001C68FE">
        <w:t>,</w:t>
      </w:r>
      <w:r>
        <w:t xml:space="preserve"> esta iniciativa</w:t>
      </w:r>
      <w:r w:rsidR="001C68FE">
        <w:t xml:space="preserve"> agrupa </w:t>
      </w:r>
      <w:r w:rsidR="001C68FE" w:rsidRPr="001C68FE">
        <w:t>a más de 600 instituciones con una oferta que supera las 1.</w:t>
      </w:r>
      <w:r w:rsidR="002362CB">
        <w:t>2</w:t>
      </w:r>
      <w:r w:rsidR="001C68FE" w:rsidRPr="001C68FE">
        <w:t>00 actividades gratuitas</w:t>
      </w:r>
      <w:r>
        <w:t>, a la par que</w:t>
      </w:r>
      <w:r w:rsidR="001C68FE" w:rsidRPr="001C68FE">
        <w:t xml:space="preserve"> involucra a 3.000 científicos.</w:t>
      </w:r>
    </w:p>
    <w:p w14:paraId="2769E69B" w14:textId="011CD0C9" w:rsidR="00307FC4" w:rsidRDefault="00307FC4" w:rsidP="00307FC4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………………………………………………………………..</w:t>
      </w:r>
    </w:p>
    <w:p w14:paraId="0B954EF0" w14:textId="77777777" w:rsidR="00307FC4" w:rsidRPr="00307FC4" w:rsidRDefault="00307FC4" w:rsidP="00632517">
      <w:pPr>
        <w:pStyle w:val="Default"/>
        <w:jc w:val="both"/>
        <w:rPr>
          <w:b/>
          <w:bCs/>
          <w:i/>
          <w:iCs/>
          <w:sz w:val="12"/>
          <w:szCs w:val="23"/>
        </w:rPr>
      </w:pPr>
    </w:p>
    <w:p w14:paraId="3EDE3A75" w14:textId="24C09809" w:rsidR="00632517" w:rsidRDefault="00632517" w:rsidP="00632517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14:paraId="6E757816" w14:textId="3897CF03" w:rsidR="003C4F62" w:rsidRPr="003C4F62" w:rsidRDefault="003C4F62" w:rsidP="003C4F62">
      <w:pPr>
        <w:pStyle w:val="Default"/>
        <w:jc w:val="both"/>
        <w:rPr>
          <w:i/>
          <w:iCs/>
          <w:sz w:val="22"/>
          <w:szCs w:val="22"/>
        </w:rPr>
      </w:pPr>
      <w:r w:rsidRPr="003C4F62">
        <w:rPr>
          <w:i/>
          <w:iCs/>
          <w:sz w:val="22"/>
          <w:szCs w:val="22"/>
        </w:rPr>
        <w:t xml:space="preserve">La Fundación Marcelino Botín fue creada en 1964 por Marcelino Botín Sanz de Sautuola y su mujer, Carmen Yllera, para promover el desarrollo social de Cantabria. Hoy, </w:t>
      </w:r>
      <w:r w:rsidR="00BA644D">
        <w:rPr>
          <w:i/>
          <w:iCs/>
          <w:sz w:val="22"/>
          <w:szCs w:val="22"/>
        </w:rPr>
        <w:t xml:space="preserve">más de </w:t>
      </w:r>
      <w:r w:rsidRPr="003C4F62">
        <w:rPr>
          <w:i/>
          <w:iCs/>
          <w:sz w:val="22"/>
          <w:szCs w:val="22"/>
        </w:rPr>
        <w:t xml:space="preserve">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9" w:history="1">
        <w:r w:rsidRPr="003C4F62">
          <w:rPr>
            <w:rStyle w:val="Hipervnculo"/>
            <w:i/>
            <w:iCs/>
            <w:sz w:val="22"/>
            <w:szCs w:val="22"/>
          </w:rPr>
          <w:t>www.fundacionbotin.org</w:t>
        </w:r>
      </w:hyperlink>
    </w:p>
    <w:p w14:paraId="7CEAE9B0" w14:textId="77777777" w:rsidR="00307FC4" w:rsidRDefault="00307FC4" w:rsidP="00307FC4">
      <w:pPr>
        <w:pStyle w:val="Subttulo"/>
        <w:rPr>
          <w:sz w:val="20"/>
          <w:szCs w:val="20"/>
        </w:rPr>
      </w:pPr>
    </w:p>
    <w:p w14:paraId="14498403" w14:textId="77777777" w:rsidR="00B97E32" w:rsidRDefault="00B97E32" w:rsidP="00307FC4">
      <w:pPr>
        <w:pStyle w:val="Subttulo"/>
        <w:rPr>
          <w:sz w:val="20"/>
          <w:szCs w:val="20"/>
        </w:rPr>
      </w:pPr>
    </w:p>
    <w:p w14:paraId="1FD9A341" w14:textId="0B45EAB3" w:rsidR="00307FC4" w:rsidRPr="00E466BF" w:rsidRDefault="00307FC4" w:rsidP="00307FC4">
      <w:pPr>
        <w:pStyle w:val="Subttulo"/>
        <w:rPr>
          <w:sz w:val="20"/>
          <w:szCs w:val="20"/>
        </w:rPr>
      </w:pPr>
      <w:r w:rsidRPr="00E466BF">
        <w:rPr>
          <w:sz w:val="20"/>
          <w:szCs w:val="20"/>
        </w:rPr>
        <w:lastRenderedPageBreak/>
        <w:t xml:space="preserve">Para más información: </w:t>
      </w:r>
    </w:p>
    <w:p w14:paraId="7B58A743" w14:textId="77777777" w:rsidR="00307FC4" w:rsidRPr="00E466BF" w:rsidRDefault="00307FC4" w:rsidP="00307FC4">
      <w:pPr>
        <w:spacing w:after="0"/>
        <w:jc w:val="right"/>
        <w:rPr>
          <w:sz w:val="20"/>
          <w:szCs w:val="20"/>
        </w:rPr>
      </w:pPr>
      <w:r w:rsidRPr="00E466BF">
        <w:rPr>
          <w:b/>
          <w:sz w:val="20"/>
          <w:szCs w:val="20"/>
        </w:rPr>
        <w:t>Fundación Botín</w:t>
      </w:r>
      <w:r w:rsidRPr="00E466BF">
        <w:rPr>
          <w:b/>
          <w:sz w:val="20"/>
          <w:szCs w:val="20"/>
        </w:rPr>
        <w:br/>
      </w:r>
      <w:r w:rsidRPr="00E466BF">
        <w:rPr>
          <w:sz w:val="20"/>
          <w:szCs w:val="20"/>
        </w:rPr>
        <w:t>María Cagigas</w:t>
      </w:r>
      <w:r w:rsidRPr="00E466BF">
        <w:rPr>
          <w:sz w:val="20"/>
          <w:szCs w:val="20"/>
        </w:rPr>
        <w:br/>
      </w:r>
      <w:hyperlink r:id="rId10" w:history="1">
        <w:r w:rsidRPr="00E466BF">
          <w:rPr>
            <w:sz w:val="20"/>
            <w:szCs w:val="20"/>
          </w:rPr>
          <w:t>mcagigas@fundacionbotin.org</w:t>
        </w:r>
      </w:hyperlink>
      <w:r w:rsidRPr="00E466BF">
        <w:rPr>
          <w:sz w:val="20"/>
          <w:szCs w:val="20"/>
        </w:rPr>
        <w:t xml:space="preserve"> </w:t>
      </w:r>
    </w:p>
    <w:p w14:paraId="63F5CC52" w14:textId="498252C3" w:rsidR="00307FC4" w:rsidRDefault="00307FC4" w:rsidP="00307FC4">
      <w:pPr>
        <w:jc w:val="right"/>
        <w:rPr>
          <w:rFonts w:eastAsia="Times New Roman" w:cstheme="minorHAnsi"/>
          <w:lang w:eastAsia="es-ES"/>
        </w:rPr>
      </w:pPr>
      <w:r w:rsidRPr="00E466BF">
        <w:rPr>
          <w:sz w:val="20"/>
          <w:szCs w:val="20"/>
        </w:rPr>
        <w:t>Tel.: 917 814 132</w:t>
      </w:r>
    </w:p>
    <w:sectPr w:rsidR="00307FC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8CD43" w14:textId="77777777" w:rsidR="0064325E" w:rsidRDefault="0064325E" w:rsidP="008664D5">
      <w:pPr>
        <w:spacing w:after="0" w:line="240" w:lineRule="auto"/>
      </w:pPr>
      <w:r>
        <w:separator/>
      </w:r>
    </w:p>
  </w:endnote>
  <w:endnote w:type="continuationSeparator" w:id="0">
    <w:p w14:paraId="72303CE2" w14:textId="77777777" w:rsidR="0064325E" w:rsidRDefault="0064325E" w:rsidP="0086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ax">
    <w:altName w:val="Bodoni MT Condensed"/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36B61" w14:textId="77777777" w:rsidR="0064325E" w:rsidRDefault="0064325E" w:rsidP="008664D5">
      <w:pPr>
        <w:spacing w:after="0" w:line="240" w:lineRule="auto"/>
      </w:pPr>
      <w:r>
        <w:separator/>
      </w:r>
    </w:p>
  </w:footnote>
  <w:footnote w:type="continuationSeparator" w:id="0">
    <w:p w14:paraId="2009D475" w14:textId="77777777" w:rsidR="0064325E" w:rsidRDefault="0064325E" w:rsidP="0086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407B2" w14:textId="77777777" w:rsidR="008664D5" w:rsidRDefault="008664D5" w:rsidP="008664D5">
    <w:pPr>
      <w:pStyle w:val="Encabezado"/>
      <w:jc w:val="center"/>
    </w:pPr>
    <w:r w:rsidRPr="00CF34B2">
      <w:rPr>
        <w:noProof/>
        <w:lang w:eastAsia="es-ES"/>
      </w:rPr>
      <w:drawing>
        <wp:inline distT="0" distB="0" distL="0" distR="0" wp14:anchorId="2E556DC2" wp14:editId="1E606FD0">
          <wp:extent cx="777240" cy="777240"/>
          <wp:effectExtent l="0" t="0" r="3810" b="3810"/>
          <wp:docPr id="1" name="Imagen 1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8127A" w14:textId="77777777" w:rsidR="008664D5" w:rsidRPr="008664D5" w:rsidRDefault="008664D5" w:rsidP="008664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5A0A"/>
    <w:multiLevelType w:val="hybridMultilevel"/>
    <w:tmpl w:val="0192ADC6"/>
    <w:lvl w:ilvl="0" w:tplc="4AC28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C54118"/>
    <w:multiLevelType w:val="hybridMultilevel"/>
    <w:tmpl w:val="08620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83803"/>
    <w:multiLevelType w:val="hybridMultilevel"/>
    <w:tmpl w:val="7F4CF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B34"/>
    <w:multiLevelType w:val="hybridMultilevel"/>
    <w:tmpl w:val="D2D868D4"/>
    <w:lvl w:ilvl="0" w:tplc="9918DCE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95EDC"/>
    <w:multiLevelType w:val="hybridMultilevel"/>
    <w:tmpl w:val="5CE2D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44948"/>
    <w:multiLevelType w:val="hybridMultilevel"/>
    <w:tmpl w:val="067AD8AA"/>
    <w:lvl w:ilvl="0" w:tplc="9918DCE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5134E"/>
    <w:multiLevelType w:val="hybridMultilevel"/>
    <w:tmpl w:val="968AD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73A84"/>
    <w:multiLevelType w:val="hybridMultilevel"/>
    <w:tmpl w:val="248EB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8E5865"/>
    <w:multiLevelType w:val="hybridMultilevel"/>
    <w:tmpl w:val="FA1CA146"/>
    <w:lvl w:ilvl="0" w:tplc="9918DCE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D5"/>
    <w:rsid w:val="000036BC"/>
    <w:rsid w:val="000339EE"/>
    <w:rsid w:val="00054367"/>
    <w:rsid w:val="00087A47"/>
    <w:rsid w:val="000954E1"/>
    <w:rsid w:val="000A59A8"/>
    <w:rsid w:val="00113047"/>
    <w:rsid w:val="0013552E"/>
    <w:rsid w:val="00145C9E"/>
    <w:rsid w:val="001744B9"/>
    <w:rsid w:val="001749FC"/>
    <w:rsid w:val="001A085D"/>
    <w:rsid w:val="001A0954"/>
    <w:rsid w:val="001C68FE"/>
    <w:rsid w:val="001C6D50"/>
    <w:rsid w:val="002362CB"/>
    <w:rsid w:val="00237A83"/>
    <w:rsid w:val="002652F8"/>
    <w:rsid w:val="00266788"/>
    <w:rsid w:val="00280659"/>
    <w:rsid w:val="002A6767"/>
    <w:rsid w:val="002C637C"/>
    <w:rsid w:val="00307FC4"/>
    <w:rsid w:val="00335CBF"/>
    <w:rsid w:val="003C4F62"/>
    <w:rsid w:val="004017B9"/>
    <w:rsid w:val="00403E94"/>
    <w:rsid w:val="00410AD3"/>
    <w:rsid w:val="004154F1"/>
    <w:rsid w:val="004224AB"/>
    <w:rsid w:val="004235F7"/>
    <w:rsid w:val="004270B5"/>
    <w:rsid w:val="00433504"/>
    <w:rsid w:val="00433997"/>
    <w:rsid w:val="004A74D0"/>
    <w:rsid w:val="004D4E93"/>
    <w:rsid w:val="005066F7"/>
    <w:rsid w:val="00513766"/>
    <w:rsid w:val="00532FDE"/>
    <w:rsid w:val="00535A28"/>
    <w:rsid w:val="0055042D"/>
    <w:rsid w:val="00570E35"/>
    <w:rsid w:val="0059090F"/>
    <w:rsid w:val="005D25CE"/>
    <w:rsid w:val="005E2CE9"/>
    <w:rsid w:val="005F1AA4"/>
    <w:rsid w:val="0061236C"/>
    <w:rsid w:val="00632517"/>
    <w:rsid w:val="00634414"/>
    <w:rsid w:val="00642A05"/>
    <w:rsid w:val="0064325E"/>
    <w:rsid w:val="00646522"/>
    <w:rsid w:val="0065479C"/>
    <w:rsid w:val="00677009"/>
    <w:rsid w:val="006D51EF"/>
    <w:rsid w:val="007B188F"/>
    <w:rsid w:val="007C7522"/>
    <w:rsid w:val="007D641C"/>
    <w:rsid w:val="007E1746"/>
    <w:rsid w:val="007F7C90"/>
    <w:rsid w:val="00813801"/>
    <w:rsid w:val="00820554"/>
    <w:rsid w:val="008664D5"/>
    <w:rsid w:val="00872CDC"/>
    <w:rsid w:val="008A2A40"/>
    <w:rsid w:val="008B4AC4"/>
    <w:rsid w:val="008D42D9"/>
    <w:rsid w:val="008F691E"/>
    <w:rsid w:val="009455AE"/>
    <w:rsid w:val="00971BA0"/>
    <w:rsid w:val="009751DF"/>
    <w:rsid w:val="00980947"/>
    <w:rsid w:val="00991B2C"/>
    <w:rsid w:val="009D3B3A"/>
    <w:rsid w:val="009F77EB"/>
    <w:rsid w:val="00A1703E"/>
    <w:rsid w:val="00A469ED"/>
    <w:rsid w:val="00A67025"/>
    <w:rsid w:val="00AC12C9"/>
    <w:rsid w:val="00AD5C16"/>
    <w:rsid w:val="00B33A62"/>
    <w:rsid w:val="00B533D0"/>
    <w:rsid w:val="00B708F3"/>
    <w:rsid w:val="00B8423D"/>
    <w:rsid w:val="00B97E32"/>
    <w:rsid w:val="00BA0D48"/>
    <w:rsid w:val="00BA644D"/>
    <w:rsid w:val="00BA769D"/>
    <w:rsid w:val="00BD423C"/>
    <w:rsid w:val="00C34435"/>
    <w:rsid w:val="00C37DF5"/>
    <w:rsid w:val="00C94BF8"/>
    <w:rsid w:val="00D01E60"/>
    <w:rsid w:val="00D13AEF"/>
    <w:rsid w:val="00D24589"/>
    <w:rsid w:val="00D306A4"/>
    <w:rsid w:val="00D531CA"/>
    <w:rsid w:val="00D76FA0"/>
    <w:rsid w:val="00DC508A"/>
    <w:rsid w:val="00DD7734"/>
    <w:rsid w:val="00DE3E7E"/>
    <w:rsid w:val="00DF0A1A"/>
    <w:rsid w:val="00DF25A8"/>
    <w:rsid w:val="00E14893"/>
    <w:rsid w:val="00E36BBE"/>
    <w:rsid w:val="00E43B1D"/>
    <w:rsid w:val="00E45041"/>
    <w:rsid w:val="00EA4EFB"/>
    <w:rsid w:val="00EE5B29"/>
    <w:rsid w:val="00F016E5"/>
    <w:rsid w:val="00F7164F"/>
    <w:rsid w:val="00F86C9B"/>
    <w:rsid w:val="00FB79E9"/>
    <w:rsid w:val="00FC226C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09AB"/>
  <w15:chartTrackingRefBased/>
  <w15:docId w15:val="{15BF52A9-1EBD-4E38-8DEB-88FDA5F5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66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664D5"/>
  </w:style>
  <w:style w:type="paragraph" w:styleId="Piedepgina">
    <w:name w:val="footer"/>
    <w:basedOn w:val="Normal"/>
    <w:link w:val="PiedepginaCar"/>
    <w:uiPriority w:val="99"/>
    <w:unhideWhenUsed/>
    <w:rsid w:val="00866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4D5"/>
  </w:style>
  <w:style w:type="paragraph" w:styleId="Prrafodelista">
    <w:name w:val="List Paragraph"/>
    <w:basedOn w:val="Normal"/>
    <w:uiPriority w:val="34"/>
    <w:qFormat/>
    <w:rsid w:val="00033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2517"/>
    <w:rPr>
      <w:color w:val="0000FF"/>
      <w:u w:val="single"/>
    </w:rPr>
  </w:style>
  <w:style w:type="paragraph" w:customStyle="1" w:styleId="Default">
    <w:name w:val="Default"/>
    <w:rsid w:val="006325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customStyle="1" w:styleId="xmsonormal">
    <w:name w:val="x_msonormal"/>
    <w:basedOn w:val="Normal"/>
    <w:rsid w:val="00003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65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5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52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5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522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522"/>
    <w:rPr>
      <w:rFonts w:ascii="Segoe UI" w:eastAsia="Calibri" w:hAnsi="Segoe UI" w:cs="Segoe UI"/>
      <w:sz w:val="18"/>
      <w:szCs w:val="18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307FC4"/>
    <w:pPr>
      <w:numPr>
        <w:ilvl w:val="1"/>
      </w:numPr>
      <w:spacing w:after="0" w:line="240" w:lineRule="auto"/>
      <w:jc w:val="right"/>
    </w:pPr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307FC4"/>
    <w:rPr>
      <w:rFonts w:ascii="Maax" w:eastAsiaTheme="minorEastAsia" w:hAnsi="Maax"/>
      <w:b/>
      <w:sz w:val="24"/>
      <w:szCs w:val="24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inarelagua.com/eventos-rio-y-ciud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cagigas@fundacionboti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E63E-DBD7-4F9C-9BD9-EED7D6AD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Usuario de Windows</cp:lastModifiedBy>
  <cp:revision>4</cp:revision>
  <dcterms:created xsi:type="dcterms:W3CDTF">2019-11-05T12:33:00Z</dcterms:created>
  <dcterms:modified xsi:type="dcterms:W3CDTF">2019-11-05T14:14:00Z</dcterms:modified>
</cp:coreProperties>
</file>